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201E6FAB" w14:textId="77777777" w:rsidR="005A17A5" w:rsidRPr="0078735B" w:rsidRDefault="005A17A5" w:rsidP="005A17A5">
      <w:pPr>
        <w:rPr>
          <w:rFonts w:ascii="TH Niramit AS" w:hAnsi="TH Niramit AS" w:cs="TH Niramit AS"/>
          <w:sz w:val="28"/>
        </w:rPr>
      </w:pPr>
    </w:p>
    <w:p w14:paraId="4AAEAE17" w14:textId="77777777" w:rsidR="00E84D5F" w:rsidRPr="0078735B" w:rsidRDefault="005A17A5" w:rsidP="00E84D5F">
      <w:pPr>
        <w:jc w:val="center"/>
        <w:rPr>
          <w:rFonts w:ascii="TH Niramit AS" w:hAnsi="TH Niramit AS" w:cs="TH Niramit AS"/>
          <w:b/>
          <w:bCs/>
          <w:color w:val="FF0000"/>
          <w:sz w:val="28"/>
        </w:rPr>
      </w:pPr>
      <w:r w:rsidRPr="0078735B">
        <w:rPr>
          <w:rFonts w:ascii="TH Niramit AS" w:hAnsi="TH Niramit AS" w:cs="TH Niramit AS"/>
          <w:b/>
          <w:bCs/>
          <w:color w:val="FF0000"/>
          <w:sz w:val="28"/>
          <w:cs/>
        </w:rPr>
        <w:t>วิธีการใช้น้ำอย่างประหยัด</w:t>
      </w:r>
    </w:p>
    <w:p w14:paraId="2A598053" w14:textId="77777777" w:rsidR="005A17A5" w:rsidRPr="0078735B" w:rsidRDefault="00FB75A6" w:rsidP="00BF5CED">
      <w:pPr>
        <w:spacing w:after="0"/>
        <w:rPr>
          <w:rFonts w:ascii="TH Niramit AS" w:eastAsia="Times New Roman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b/>
          <w:bCs/>
          <w:noProof/>
          <w:sz w:val="28"/>
        </w:rPr>
        <w:drawing>
          <wp:anchor distT="0" distB="0" distL="0" distR="0" simplePos="0" relativeHeight="251653120" behindDoc="0" locked="0" layoutInCell="1" allowOverlap="0" wp14:anchorId="16878120" wp14:editId="677157FA">
            <wp:simplePos x="0" y="0"/>
            <wp:positionH relativeFrom="column">
              <wp:posOffset>-7620</wp:posOffset>
            </wp:positionH>
            <wp:positionV relativeFrom="line">
              <wp:posOffset>90170</wp:posOffset>
            </wp:positionV>
            <wp:extent cx="1076325" cy="733425"/>
            <wp:effectExtent l="19050" t="0" r="9525" b="0"/>
            <wp:wrapSquare wrapText="bothSides"/>
            <wp:docPr id="2" name="Picture 2" descr="http://www.mwa.co.th/images/pic/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mwa.co.th/images/pic/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4D5F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(</w:t>
      </w:r>
      <w:r w:rsidR="00E84D5F" w:rsidRPr="00BF5CED">
        <w:rPr>
          <w:rFonts w:ascii="TH Niramit AS" w:eastAsia="Times New Roman" w:hAnsi="TH Niramit AS" w:cs="TH Niramit AS"/>
          <w:b/>
          <w:bCs/>
          <w:sz w:val="26"/>
          <w:szCs w:val="26"/>
        </w:rPr>
        <w:t>1</w:t>
      </w:r>
      <w:r w:rsidR="00E84D5F" w:rsidRPr="00BF5CED">
        <w:rPr>
          <w:rFonts w:ascii="TH Niramit AS" w:eastAsia="Times New Roman" w:hAnsi="TH Niramit AS" w:cs="TH Niramit AS"/>
          <w:b/>
          <w:bCs/>
          <w:sz w:val="26"/>
          <w:szCs w:val="26"/>
          <w:cs/>
        </w:rPr>
        <w:t>)</w:t>
      </w:r>
      <w:r w:rsidR="005A17A5" w:rsidRPr="00BF5CED">
        <w:rPr>
          <w:rFonts w:ascii="TH Niramit AS" w:eastAsia="Times New Roman" w:hAnsi="TH Niramit AS" w:cs="TH Niramit AS"/>
          <w:b/>
          <w:bCs/>
          <w:sz w:val="26"/>
          <w:szCs w:val="26"/>
          <w:cs/>
        </w:rPr>
        <w:t xml:space="preserve"> การอาบน้ำ</w:t>
      </w:r>
      <w:r w:rsidR="005A17A5" w:rsidRPr="00BF5CED">
        <w:rPr>
          <w:rFonts w:ascii="TH Niramit AS" w:eastAsia="Times New Roman" w:hAnsi="TH Niramit AS" w:cs="TH Niramit AS"/>
          <w:color w:val="4B4B4B"/>
          <w:sz w:val="26"/>
          <w:szCs w:val="26"/>
          <w:cs/>
        </w:rPr>
        <w:t xml:space="preserve"> การใช้ฝักบัวจะสิ้นเปลืองน้ำน้อยที่สุด รูฝักบัว ยิ่งเล็ก ยิ่งประหยัดน้ำ</w:t>
      </w:r>
      <w:r w:rsidR="005A17A5" w:rsidRPr="00BF5CED">
        <w:rPr>
          <w:rFonts w:ascii="TH Niramit AS" w:eastAsia="Times New Roman" w:hAnsi="TH Niramit AS" w:cs="TH Niramit AS"/>
          <w:color w:val="4B4B4B"/>
          <w:sz w:val="26"/>
          <w:szCs w:val="26"/>
        </w:rPr>
        <w:t xml:space="preserve"> </w:t>
      </w:r>
      <w:r w:rsidR="005A17A5" w:rsidRPr="00BF5CED">
        <w:rPr>
          <w:rFonts w:ascii="TH Niramit AS" w:eastAsia="Times New Roman" w:hAnsi="TH Niramit AS" w:cs="TH Niramit AS"/>
          <w:color w:val="4B4B4B"/>
          <w:sz w:val="26"/>
          <w:szCs w:val="26"/>
          <w:cs/>
        </w:rPr>
        <w:t xml:space="preserve">และหากใช้อ่างอาบน้ำจะใช้น้ำถึง </w:t>
      </w:r>
      <w:r w:rsidR="005A17A5" w:rsidRPr="00BF5CED">
        <w:rPr>
          <w:rFonts w:ascii="TH Niramit AS" w:eastAsia="Times New Roman" w:hAnsi="TH Niramit AS" w:cs="TH Niramit AS"/>
          <w:color w:val="4B4B4B"/>
          <w:sz w:val="26"/>
          <w:szCs w:val="26"/>
        </w:rPr>
        <w:t xml:space="preserve">110-200 </w:t>
      </w:r>
      <w:r w:rsidR="005A17A5" w:rsidRPr="00BF5CED">
        <w:rPr>
          <w:rFonts w:ascii="TH Niramit AS" w:eastAsia="Times New Roman" w:hAnsi="TH Niramit AS" w:cs="TH Niramit AS"/>
          <w:color w:val="4B4B4B"/>
          <w:sz w:val="26"/>
          <w:szCs w:val="26"/>
          <w:cs/>
        </w:rPr>
        <w:t>ลิตร</w:t>
      </w:r>
    </w:p>
    <w:p w14:paraId="469CAD12" w14:textId="77777777" w:rsidR="00FB75A6" w:rsidRPr="0078735B" w:rsidRDefault="00FB75A6" w:rsidP="00FB75A6">
      <w:pPr>
        <w:rPr>
          <w:rFonts w:ascii="TH Niramit AS" w:hAnsi="TH Niramit AS" w:cs="TH Niramit AS"/>
          <w:color w:val="FF0000"/>
          <w:sz w:val="28"/>
        </w:rPr>
      </w:pPr>
    </w:p>
    <w:p w14:paraId="03A858DE" w14:textId="77777777" w:rsidR="005A17A5" w:rsidRPr="00BF5CED" w:rsidRDefault="00E84D5F" w:rsidP="005A17A5">
      <w:pPr>
        <w:spacing w:after="0" w:line="240" w:lineRule="auto"/>
        <w:rPr>
          <w:rFonts w:ascii="TH Niramit AS" w:eastAsia="Times New Roman" w:hAnsi="TH Niramit AS" w:cs="TH Niramit AS"/>
          <w:sz w:val="26"/>
          <w:szCs w:val="26"/>
        </w:rPr>
      </w:pPr>
      <w:r w:rsidRPr="00BF5CED">
        <w:rPr>
          <w:rFonts w:ascii="TH Niramit AS" w:eastAsia="Times New Roman" w:hAnsi="TH Niramit AS" w:cs="TH Niramit AS"/>
          <w:b/>
          <w:bCs/>
          <w:noProof/>
          <w:sz w:val="26"/>
          <w:szCs w:val="26"/>
        </w:rPr>
        <w:drawing>
          <wp:anchor distT="0" distB="0" distL="0" distR="0" simplePos="0" relativeHeight="251654144" behindDoc="0" locked="0" layoutInCell="1" allowOverlap="0" wp14:anchorId="02490A3C" wp14:editId="471A4F4D">
            <wp:simplePos x="0" y="0"/>
            <wp:positionH relativeFrom="column">
              <wp:posOffset>1973580</wp:posOffset>
            </wp:positionH>
            <wp:positionV relativeFrom="line">
              <wp:posOffset>83820</wp:posOffset>
            </wp:positionV>
            <wp:extent cx="1076325" cy="790575"/>
            <wp:effectExtent l="19050" t="0" r="9525" b="0"/>
            <wp:wrapSquare wrapText="bothSides"/>
            <wp:docPr id="3" name="Picture 3" descr="http://www.mwa.co.th/images/pic/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mwa.co.th/images/pic/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F5CED">
        <w:rPr>
          <w:rFonts w:ascii="TH Niramit AS" w:eastAsia="Times New Roman" w:hAnsi="TH Niramit AS" w:cs="TH Niramit AS"/>
          <w:b/>
          <w:bCs/>
          <w:sz w:val="26"/>
          <w:szCs w:val="26"/>
          <w:cs/>
        </w:rPr>
        <w:t>(</w:t>
      </w:r>
      <w:r w:rsidRPr="00BF5CED">
        <w:rPr>
          <w:rFonts w:ascii="TH Niramit AS" w:eastAsia="Times New Roman" w:hAnsi="TH Niramit AS" w:cs="TH Niramit AS"/>
          <w:b/>
          <w:bCs/>
          <w:sz w:val="26"/>
          <w:szCs w:val="26"/>
        </w:rPr>
        <w:t>2</w:t>
      </w:r>
      <w:r w:rsidRPr="00BF5CED">
        <w:rPr>
          <w:rFonts w:ascii="TH Niramit AS" w:eastAsia="Times New Roman" w:hAnsi="TH Niramit AS" w:cs="TH Niramit AS"/>
          <w:b/>
          <w:bCs/>
          <w:sz w:val="26"/>
          <w:szCs w:val="26"/>
          <w:cs/>
        </w:rPr>
        <w:t xml:space="preserve">) </w:t>
      </w:r>
      <w:r w:rsidR="005A17A5" w:rsidRPr="00BF5CED">
        <w:rPr>
          <w:rFonts w:ascii="TH Niramit AS" w:eastAsia="Times New Roman" w:hAnsi="TH Niramit AS" w:cs="TH Niramit AS"/>
          <w:b/>
          <w:bCs/>
          <w:sz w:val="26"/>
          <w:szCs w:val="26"/>
          <w:cs/>
        </w:rPr>
        <w:t>การโกนหนวด</w:t>
      </w:r>
      <w:r w:rsidR="005A17A5" w:rsidRPr="00BF5CED">
        <w:rPr>
          <w:rFonts w:ascii="TH Niramit AS" w:eastAsia="Times New Roman" w:hAnsi="TH Niramit AS" w:cs="TH Niramit AS"/>
          <w:color w:val="4682B4"/>
          <w:sz w:val="26"/>
          <w:szCs w:val="26"/>
        </w:rPr>
        <w:t xml:space="preserve"> </w:t>
      </w:r>
      <w:r w:rsidR="005A17A5" w:rsidRPr="00BF5CED">
        <w:rPr>
          <w:rFonts w:ascii="TH Niramit AS" w:eastAsia="Times New Roman" w:hAnsi="TH Niramit AS" w:cs="TH Niramit AS"/>
          <w:color w:val="4B4B4B"/>
          <w:sz w:val="26"/>
          <w:szCs w:val="26"/>
          <w:cs/>
        </w:rPr>
        <w:t>โกนหนวดแล้วใช้กระดาษเช็ดก่อน จึงใช้น้ำ จากแก้วมาล้างอีกครั้ง</w:t>
      </w:r>
      <w:r w:rsidR="005A17A5" w:rsidRPr="00BF5CED">
        <w:rPr>
          <w:rFonts w:ascii="TH Niramit AS" w:eastAsia="Times New Roman" w:hAnsi="TH Niramit AS" w:cs="TH Niramit AS"/>
          <w:color w:val="4B4B4B"/>
          <w:sz w:val="26"/>
          <w:szCs w:val="26"/>
        </w:rPr>
        <w:t xml:space="preserve"> </w:t>
      </w:r>
      <w:r w:rsidR="005A17A5" w:rsidRPr="00BF5CED">
        <w:rPr>
          <w:rFonts w:ascii="TH Niramit AS" w:eastAsia="Times New Roman" w:hAnsi="TH Niramit AS" w:cs="TH Niramit AS"/>
          <w:color w:val="4B4B4B"/>
          <w:sz w:val="26"/>
          <w:szCs w:val="26"/>
          <w:cs/>
        </w:rPr>
        <w:t>ล้างมีดโกนหนวดโดยการ จุ่มล้างในแก้ว จะประหยัดกว่าล้างโดยตรงจากก๊อก</w:t>
      </w:r>
      <w:r w:rsidR="005A17A5" w:rsidRPr="00BF5CED">
        <w:rPr>
          <w:rFonts w:ascii="TH Niramit AS" w:eastAsia="Times New Roman" w:hAnsi="TH Niramit AS" w:cs="TH Niramit AS"/>
          <w:color w:val="696969"/>
          <w:sz w:val="26"/>
          <w:szCs w:val="26"/>
        </w:rPr>
        <w:t xml:space="preserve"> </w:t>
      </w:r>
    </w:p>
    <w:p w14:paraId="6C660181" w14:textId="77777777" w:rsidR="00FB75A6" w:rsidRPr="0078735B" w:rsidRDefault="00FB75A6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14:paraId="2054AF4C" w14:textId="77777777" w:rsidR="00FB75A6" w:rsidRDefault="000D166B" w:rsidP="00BF5CED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  <w:r w:rsidRPr="0078735B">
        <w:rPr>
          <w:rFonts w:ascii="TH Niramit AS" w:eastAsia="Times New Roman" w:hAnsi="TH Niramit AS" w:cs="TH Niramit AS"/>
          <w:noProof/>
          <w:sz w:val="24"/>
          <w:szCs w:val="24"/>
        </w:rPr>
        <w:drawing>
          <wp:anchor distT="0" distB="0" distL="0" distR="0" simplePos="0" relativeHeight="251655168" behindDoc="0" locked="0" layoutInCell="1" allowOverlap="0" wp14:anchorId="57611CF5" wp14:editId="43A0C7A2">
            <wp:simplePos x="0" y="0"/>
            <wp:positionH relativeFrom="column">
              <wp:posOffset>68580</wp:posOffset>
            </wp:positionH>
            <wp:positionV relativeFrom="line">
              <wp:posOffset>210185</wp:posOffset>
            </wp:positionV>
            <wp:extent cx="1000125" cy="809625"/>
            <wp:effectExtent l="19050" t="0" r="9525" b="0"/>
            <wp:wrapSquare wrapText="bothSides"/>
            <wp:docPr id="4" name="Picture 4" descr="http://www.mwa.co.th/images/pic/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mwa.co.th/images/pic/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25" cy="809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84D5F" w:rsidRPr="0078735B">
        <w:rPr>
          <w:rFonts w:ascii="TH Niramit AS" w:eastAsia="Times New Roman" w:hAnsi="TH Niramit AS" w:cs="TH Niramit AS"/>
          <w:color w:val="0070C0"/>
          <w:sz w:val="24"/>
          <w:szCs w:val="24"/>
        </w:rPr>
        <w:t xml:space="preserve">   </w:t>
      </w:r>
      <w:r w:rsidR="00E84D5F" w:rsidRPr="0078735B">
        <w:rPr>
          <w:rFonts w:ascii="TH Niramit AS" w:eastAsia="Times New Roman" w:hAnsi="TH Niramit AS" w:cs="TH Niramit AS"/>
          <w:b/>
          <w:bCs/>
          <w:sz w:val="24"/>
          <w:szCs w:val="24"/>
          <w:cs/>
        </w:rPr>
        <w:t>(</w:t>
      </w:r>
      <w:r w:rsidR="00E84D5F" w:rsidRPr="00BF5CED">
        <w:rPr>
          <w:rFonts w:ascii="TH Niramit AS" w:eastAsia="Times New Roman" w:hAnsi="TH Niramit AS" w:cs="TH Niramit AS"/>
          <w:b/>
          <w:bCs/>
          <w:sz w:val="26"/>
          <w:szCs w:val="26"/>
        </w:rPr>
        <w:t>3</w:t>
      </w:r>
      <w:r w:rsidR="00E84D5F" w:rsidRPr="00BF5CED">
        <w:rPr>
          <w:rFonts w:ascii="TH Niramit AS" w:eastAsia="Times New Roman" w:hAnsi="TH Niramit AS" w:cs="TH Niramit AS"/>
          <w:b/>
          <w:bCs/>
          <w:sz w:val="26"/>
          <w:szCs w:val="26"/>
          <w:cs/>
        </w:rPr>
        <w:t>)</w:t>
      </w:r>
      <w:r w:rsidR="00E84D5F" w:rsidRPr="00BF5CED">
        <w:rPr>
          <w:rFonts w:ascii="TH Niramit AS" w:eastAsia="Times New Roman" w:hAnsi="TH Niramit AS" w:cs="TH Niramit AS"/>
          <w:b/>
          <w:bCs/>
          <w:sz w:val="26"/>
          <w:szCs w:val="26"/>
        </w:rPr>
        <w:t xml:space="preserve"> </w:t>
      </w:r>
      <w:r w:rsidR="00E84D5F" w:rsidRPr="00BF5CED">
        <w:rPr>
          <w:rFonts w:ascii="TH Niramit AS" w:eastAsia="Times New Roman" w:hAnsi="TH Niramit AS" w:cs="TH Niramit AS"/>
          <w:b/>
          <w:bCs/>
          <w:sz w:val="26"/>
          <w:szCs w:val="26"/>
          <w:cs/>
        </w:rPr>
        <w:t>การแปรงฟัน</w:t>
      </w:r>
      <w:r w:rsidR="00E84D5F" w:rsidRPr="00BF5CED">
        <w:rPr>
          <w:rFonts w:ascii="TH Niramit AS" w:eastAsia="Times New Roman" w:hAnsi="TH Niramit AS" w:cs="TH Niramit AS"/>
          <w:color w:val="4682B4"/>
          <w:sz w:val="26"/>
          <w:szCs w:val="26"/>
        </w:rPr>
        <w:t xml:space="preserve"> </w:t>
      </w:r>
      <w:r w:rsidR="00E84D5F" w:rsidRPr="00BF5CED">
        <w:rPr>
          <w:rFonts w:ascii="TH Niramit AS" w:eastAsia="Times New Roman" w:hAnsi="TH Niramit AS" w:cs="TH Niramit AS"/>
          <w:color w:val="4B4B4B"/>
          <w:sz w:val="26"/>
          <w:szCs w:val="26"/>
          <w:cs/>
        </w:rPr>
        <w:t xml:space="preserve">การใช้น้ำบ้วนปากและแปรงฟันโดยใช้แก้ว จะใช้น้ำเพียง </w:t>
      </w:r>
      <w:r w:rsidR="00E84D5F" w:rsidRPr="00BF5CED">
        <w:rPr>
          <w:rFonts w:ascii="TH Niramit AS" w:eastAsia="Times New Roman" w:hAnsi="TH Niramit AS" w:cs="TH Niramit AS"/>
          <w:color w:val="4B4B4B"/>
          <w:sz w:val="26"/>
          <w:szCs w:val="26"/>
        </w:rPr>
        <w:t xml:space="preserve">0.5–1 </w:t>
      </w:r>
      <w:r w:rsidR="00E84D5F" w:rsidRPr="00BF5CED">
        <w:rPr>
          <w:rFonts w:ascii="TH Niramit AS" w:eastAsia="Times New Roman" w:hAnsi="TH Niramit AS" w:cs="TH Niramit AS"/>
          <w:color w:val="4B4B4B"/>
          <w:sz w:val="26"/>
          <w:szCs w:val="26"/>
          <w:cs/>
        </w:rPr>
        <w:t>ลิตร</w:t>
      </w:r>
      <w:r w:rsidR="00E84D5F" w:rsidRPr="00BF5CED">
        <w:rPr>
          <w:rFonts w:ascii="TH Niramit AS" w:eastAsia="Times New Roman" w:hAnsi="TH Niramit AS" w:cs="TH Niramit AS"/>
          <w:color w:val="4B4B4B"/>
          <w:sz w:val="26"/>
          <w:szCs w:val="26"/>
        </w:rPr>
        <w:t xml:space="preserve"> </w:t>
      </w:r>
      <w:r w:rsidR="00E84D5F" w:rsidRPr="00BF5CED">
        <w:rPr>
          <w:rFonts w:ascii="TH Niramit AS" w:eastAsia="Times New Roman" w:hAnsi="TH Niramit AS" w:cs="TH Niramit AS"/>
          <w:color w:val="4B4B4B"/>
          <w:sz w:val="26"/>
          <w:szCs w:val="26"/>
          <w:cs/>
        </w:rPr>
        <w:t xml:space="preserve">การปล่อยให้น้ำไหล จากก๊อกตลอดการ </w:t>
      </w:r>
      <w:r w:rsidR="0045288A" w:rsidRPr="00BF5CED">
        <w:rPr>
          <w:rFonts w:ascii="TH Niramit AS" w:eastAsia="Times New Roman" w:hAnsi="TH Niramit AS" w:cs="TH Niramit AS"/>
          <w:color w:val="4B4B4B"/>
          <w:sz w:val="26"/>
          <w:szCs w:val="26"/>
          <w:cs/>
        </w:rPr>
        <w:t xml:space="preserve">  </w:t>
      </w:r>
      <w:r w:rsidR="00E84D5F" w:rsidRPr="00BF5CED">
        <w:rPr>
          <w:rFonts w:ascii="TH Niramit AS" w:eastAsia="Times New Roman" w:hAnsi="TH Niramit AS" w:cs="TH Niramit AS"/>
          <w:color w:val="4B4B4B"/>
          <w:sz w:val="26"/>
          <w:szCs w:val="26"/>
          <w:cs/>
        </w:rPr>
        <w:t xml:space="preserve">แปรงฟัน  จะใช้น้ำถึง </w:t>
      </w:r>
      <w:r w:rsidR="00E84D5F" w:rsidRPr="00BF5CED">
        <w:rPr>
          <w:rFonts w:ascii="TH Niramit AS" w:eastAsia="Times New Roman" w:hAnsi="TH Niramit AS" w:cs="TH Niramit AS"/>
          <w:color w:val="4B4B4B"/>
          <w:sz w:val="26"/>
          <w:szCs w:val="26"/>
        </w:rPr>
        <w:t xml:space="preserve">20–30 </w:t>
      </w:r>
      <w:r w:rsidR="00E84D5F" w:rsidRPr="00BF5CED">
        <w:rPr>
          <w:rFonts w:ascii="TH Niramit AS" w:eastAsia="Times New Roman" w:hAnsi="TH Niramit AS" w:cs="TH Niramit AS"/>
          <w:color w:val="4B4B4B"/>
          <w:sz w:val="26"/>
          <w:szCs w:val="26"/>
          <w:cs/>
        </w:rPr>
        <w:t>ลิตรต่อครั้ง</w:t>
      </w:r>
      <w:r w:rsidR="00E84D5F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14:paraId="6BD5ACC8" w14:textId="77777777" w:rsidR="00BF5CED" w:rsidRPr="0078735B" w:rsidRDefault="00BF5CED" w:rsidP="00BF5CED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14:paraId="7F525B01" w14:textId="77777777" w:rsidR="002E29ED" w:rsidRPr="00BF5CED" w:rsidRDefault="000D166B" w:rsidP="00E84D5F">
      <w:pPr>
        <w:rPr>
          <w:rFonts w:ascii="TH Niramit AS" w:hAnsi="TH Niramit AS" w:cs="TH Niramit AS"/>
          <w:color w:val="4B4B4B"/>
          <w:sz w:val="26"/>
          <w:szCs w:val="26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  <w:cs/>
        </w:rPr>
        <w:t xml:space="preserve"> </w:t>
      </w:r>
      <w:r w:rsidR="00C24F5E" w:rsidRPr="00BF5CED">
        <w:rPr>
          <w:rFonts w:ascii="TH Niramit AS" w:hAnsi="TH Niramit AS" w:cs="TH Niramit AS"/>
          <w:b/>
          <w:bCs/>
          <w:sz w:val="26"/>
          <w:szCs w:val="26"/>
          <w:cs/>
        </w:rPr>
        <w:t>(</w:t>
      </w:r>
      <w:r w:rsidR="00C24F5E" w:rsidRPr="00BF5CED">
        <w:rPr>
          <w:rFonts w:ascii="TH Niramit AS" w:hAnsi="TH Niramit AS" w:cs="TH Niramit AS"/>
          <w:b/>
          <w:bCs/>
          <w:sz w:val="26"/>
          <w:szCs w:val="26"/>
        </w:rPr>
        <w:t>4</w:t>
      </w:r>
      <w:r w:rsidR="00C24F5E" w:rsidRPr="00BF5CED">
        <w:rPr>
          <w:rFonts w:ascii="TH Niramit AS" w:hAnsi="TH Niramit AS" w:cs="TH Niramit AS"/>
          <w:b/>
          <w:bCs/>
          <w:sz w:val="26"/>
          <w:szCs w:val="26"/>
          <w:cs/>
        </w:rPr>
        <w:t>) การใช้ชักโครก</w:t>
      </w:r>
      <w:r w:rsidR="00C24F5E" w:rsidRPr="00BF5CED">
        <w:rPr>
          <w:rFonts w:ascii="TH Niramit AS" w:hAnsi="TH Niramit AS" w:cs="TH Niramit AS"/>
          <w:b/>
          <w:bCs/>
          <w:sz w:val="26"/>
          <w:szCs w:val="26"/>
        </w:rPr>
        <w:t xml:space="preserve"> </w:t>
      </w:r>
      <w:r w:rsidR="00C24F5E" w:rsidRPr="00BF5CED">
        <w:rPr>
          <w:rFonts w:ascii="TH Niramit AS" w:hAnsi="TH Niramit AS" w:cs="TH Niramit AS"/>
          <w:b/>
          <w:bCs/>
          <w:sz w:val="26"/>
          <w:szCs w:val="26"/>
        </w:rPr>
        <w:br/>
      </w:r>
      <w:r w:rsidR="00C24F5E" w:rsidRPr="00BF5CED">
        <w:rPr>
          <w:rFonts w:ascii="TH Niramit AS" w:hAnsi="TH Niramit AS" w:cs="TH Niramit AS"/>
          <w:color w:val="4B4B4B"/>
          <w:sz w:val="26"/>
          <w:szCs w:val="26"/>
          <w:cs/>
        </w:rPr>
        <w:t xml:space="preserve">การใช้ชักโครกจะใช้น้ำถึง </w:t>
      </w:r>
      <w:r w:rsidR="00C24F5E" w:rsidRPr="00BF5CED">
        <w:rPr>
          <w:rFonts w:ascii="TH Niramit AS" w:hAnsi="TH Niramit AS" w:cs="TH Niramit AS"/>
          <w:color w:val="4B4B4B"/>
          <w:sz w:val="26"/>
          <w:szCs w:val="26"/>
        </w:rPr>
        <w:t xml:space="preserve">8–12 </w:t>
      </w:r>
      <w:r w:rsidR="00C24F5E" w:rsidRPr="00BF5CED">
        <w:rPr>
          <w:rFonts w:ascii="TH Niramit AS" w:hAnsi="TH Niramit AS" w:cs="TH Niramit AS"/>
          <w:color w:val="4B4B4B"/>
          <w:sz w:val="26"/>
          <w:szCs w:val="26"/>
          <w:cs/>
        </w:rPr>
        <w:t>ลิตร ต่อครั้ง เพื่อการประหยัด ควรใช้ถุงบรรจุน้ำมาใส่ในโถน้ำ เพื่อลดการใช้น้ำ โถส้วมแบบตักราดจะสิ้นเปลืองน้ำน้อยกว่าแบบชักโครกหลายเท่า หากใช้ชักโครก ควรติดตั้งโถปัสสาวะและโถส้วมแยกจากกัน</w:t>
      </w:r>
    </w:p>
    <w:p w14:paraId="157A3A5D" w14:textId="77777777" w:rsidR="00584176" w:rsidRPr="0078735B" w:rsidRDefault="00BF5CED" w:rsidP="002E29ED">
      <w:pPr>
        <w:rPr>
          <w:rFonts w:ascii="TH Niramit AS" w:hAnsi="TH Niramit AS" w:cs="TH Niramit AS"/>
          <w:color w:val="4B4B4B"/>
          <w:sz w:val="24"/>
          <w:szCs w:val="24"/>
        </w:rPr>
      </w:pPr>
      <w:r w:rsidRPr="00BF5CED">
        <w:rPr>
          <w:rFonts w:ascii="TH Niramit AS" w:hAnsi="TH Niramit AS" w:cs="TH Niramit AS"/>
          <w:noProof/>
          <w:color w:val="4B4B4B"/>
          <w:sz w:val="26"/>
          <w:szCs w:val="26"/>
        </w:rPr>
        <w:drawing>
          <wp:anchor distT="0" distB="0" distL="0" distR="0" simplePos="0" relativeHeight="251656192" behindDoc="0" locked="0" layoutInCell="1" allowOverlap="0" wp14:anchorId="0A176985" wp14:editId="3F37DAB9">
            <wp:simplePos x="0" y="0"/>
            <wp:positionH relativeFrom="column">
              <wp:posOffset>611505</wp:posOffset>
            </wp:positionH>
            <wp:positionV relativeFrom="paragraph">
              <wp:posOffset>10795</wp:posOffset>
            </wp:positionV>
            <wp:extent cx="1533525" cy="1038225"/>
            <wp:effectExtent l="0" t="0" r="9525" b="9525"/>
            <wp:wrapSquare wrapText="bothSides"/>
            <wp:docPr id="5" name="Picture 5" descr="http://www.mwa.co.th/images/pic/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mwa.co.th/images/pic/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0D1DC526" w14:textId="77777777" w:rsidR="00584176" w:rsidRPr="0078735B" w:rsidRDefault="00584176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14:paraId="4A210198" w14:textId="77777777" w:rsidR="00584176" w:rsidRDefault="00584176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14:paraId="6F47064C" w14:textId="77777777" w:rsidR="0078735B" w:rsidRPr="0078735B" w:rsidRDefault="0078735B" w:rsidP="002E29ED">
      <w:pPr>
        <w:rPr>
          <w:rFonts w:ascii="TH Niramit AS" w:hAnsi="TH Niramit AS" w:cs="TH Niramit AS"/>
          <w:color w:val="4B4B4B"/>
          <w:sz w:val="24"/>
          <w:szCs w:val="24"/>
        </w:rPr>
      </w:pPr>
    </w:p>
    <w:p w14:paraId="12C988E6" w14:textId="77777777" w:rsidR="00584176" w:rsidRPr="0078735B" w:rsidRDefault="00FB75A6" w:rsidP="002E29ED">
      <w:pPr>
        <w:rPr>
          <w:rFonts w:ascii="TH Niramit AS" w:hAnsi="TH Niramit AS" w:cs="TH Niramit AS"/>
          <w:color w:val="4B4B4B"/>
          <w:sz w:val="24"/>
          <w:szCs w:val="24"/>
        </w:rPr>
      </w:pPr>
      <w:r w:rsidRPr="0078735B">
        <w:rPr>
          <w:rFonts w:ascii="TH Niramit AS" w:hAnsi="TH Niramit AS" w:cs="TH Niramit AS"/>
          <w:noProof/>
          <w:color w:val="4B4B4B"/>
          <w:sz w:val="24"/>
          <w:szCs w:val="24"/>
        </w:rPr>
        <w:drawing>
          <wp:anchor distT="0" distB="0" distL="0" distR="0" simplePos="0" relativeHeight="251660288" behindDoc="0" locked="0" layoutInCell="1" allowOverlap="0" wp14:anchorId="5CCEC904" wp14:editId="0402882E">
            <wp:simplePos x="0" y="0"/>
            <wp:positionH relativeFrom="column">
              <wp:posOffset>191770</wp:posOffset>
            </wp:positionH>
            <wp:positionV relativeFrom="line">
              <wp:posOffset>267335</wp:posOffset>
            </wp:positionV>
            <wp:extent cx="1190625" cy="895350"/>
            <wp:effectExtent l="19050" t="0" r="9525" b="0"/>
            <wp:wrapSquare wrapText="bothSides"/>
            <wp:docPr id="32" name="Picture 14" descr="http://www.mwa.co.th/images/pic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://www.mwa.co.th/images/pic/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895999F" w14:textId="77777777" w:rsidR="00584176" w:rsidRPr="00BF5CED" w:rsidRDefault="00C24F5E" w:rsidP="00BF5CED">
      <w:pPr>
        <w:spacing w:after="0"/>
        <w:rPr>
          <w:rFonts w:ascii="TH Niramit AS" w:hAnsi="TH Niramit AS" w:cs="TH Niramit AS"/>
          <w:color w:val="4B4B4B"/>
          <w:sz w:val="26"/>
          <w:szCs w:val="26"/>
        </w:rPr>
      </w:pPr>
      <w:r w:rsidRPr="0078735B">
        <w:rPr>
          <w:rFonts w:ascii="TH Niramit AS" w:hAnsi="TH Niramit AS" w:cs="TH Niramit AS"/>
          <w:b/>
          <w:bCs/>
          <w:sz w:val="24"/>
          <w:szCs w:val="24"/>
        </w:rPr>
        <w:t xml:space="preserve"> </w:t>
      </w:r>
      <w:r w:rsidR="002E29ED" w:rsidRPr="00BF5CED">
        <w:rPr>
          <w:rFonts w:ascii="TH Niramit AS" w:eastAsia="Times New Roman" w:hAnsi="TH Niramit AS" w:cs="TH Niramit AS"/>
          <w:b/>
          <w:bCs/>
          <w:sz w:val="26"/>
          <w:szCs w:val="26"/>
        </w:rPr>
        <w:t xml:space="preserve">(5) </w:t>
      </w:r>
      <w:r w:rsidR="002E29ED" w:rsidRPr="00BF5CED">
        <w:rPr>
          <w:rFonts w:ascii="TH Niramit AS" w:eastAsia="Times New Roman" w:hAnsi="TH Niramit AS" w:cs="TH Niramit AS"/>
          <w:b/>
          <w:bCs/>
          <w:sz w:val="26"/>
          <w:szCs w:val="26"/>
          <w:cs/>
        </w:rPr>
        <w:t>การซักผ้า</w:t>
      </w:r>
      <w:r w:rsidR="002E29ED" w:rsidRPr="00BF5CED">
        <w:rPr>
          <w:rFonts w:ascii="TH Niramit AS" w:eastAsia="Times New Roman" w:hAnsi="TH Niramit AS" w:cs="TH Niramit AS"/>
          <w:b/>
          <w:bCs/>
          <w:sz w:val="26"/>
          <w:szCs w:val="26"/>
        </w:rPr>
        <w:t xml:space="preserve"> </w:t>
      </w:r>
      <w:r w:rsidR="002E29ED" w:rsidRPr="00BF5CED">
        <w:rPr>
          <w:rFonts w:ascii="TH Niramit AS" w:eastAsia="Times New Roman" w:hAnsi="TH Niramit AS" w:cs="TH Niramit AS"/>
          <w:b/>
          <w:bCs/>
          <w:sz w:val="26"/>
          <w:szCs w:val="26"/>
        </w:rPr>
        <w:br/>
      </w:r>
      <w:r w:rsidR="002E29ED" w:rsidRPr="00BF5CED">
        <w:rPr>
          <w:rFonts w:ascii="TH Niramit AS" w:eastAsia="Times New Roman" w:hAnsi="TH Niramit AS" w:cs="TH Niramit AS"/>
          <w:color w:val="4B4B4B"/>
          <w:sz w:val="26"/>
          <w:szCs w:val="26"/>
          <w:cs/>
        </w:rPr>
        <w:t xml:space="preserve">ขณะทำการซักผ้าไม่ควรเปิดน้ำทิ้งไว้ตลอดเวลา จะเสียน้ำถึง </w:t>
      </w:r>
      <w:r w:rsidR="002E29ED" w:rsidRPr="00BF5CED">
        <w:rPr>
          <w:rFonts w:ascii="TH Niramit AS" w:eastAsia="Times New Roman" w:hAnsi="TH Niramit AS" w:cs="TH Niramit AS"/>
          <w:color w:val="4B4B4B"/>
          <w:sz w:val="26"/>
          <w:szCs w:val="26"/>
        </w:rPr>
        <w:t xml:space="preserve">9 </w:t>
      </w:r>
      <w:r w:rsidR="002E29ED" w:rsidRPr="00BF5CED">
        <w:rPr>
          <w:rFonts w:ascii="TH Niramit AS" w:eastAsia="Times New Roman" w:hAnsi="TH Niramit AS" w:cs="TH Niramit AS"/>
          <w:color w:val="4B4B4B"/>
          <w:sz w:val="26"/>
          <w:szCs w:val="26"/>
          <w:cs/>
        </w:rPr>
        <w:t>ลิตร/นาทีควรรวบรวมผ้าให้ได้ มากพอต่อการซักแต่ละครั้ง ทั้งการซักด้วยมือและเครื่องซักผ้า</w:t>
      </w:r>
      <w:r w:rsidR="002E29ED" w:rsidRPr="00BF5CED">
        <w:rPr>
          <w:rFonts w:ascii="TH Niramit AS" w:eastAsia="Times New Roman" w:hAnsi="TH Niramit AS" w:cs="TH Niramit AS"/>
          <w:color w:val="4B4B4B"/>
          <w:sz w:val="26"/>
          <w:szCs w:val="26"/>
        </w:rPr>
        <w:t xml:space="preserve"> </w:t>
      </w:r>
    </w:p>
    <w:p w14:paraId="7E336032" w14:textId="77777777" w:rsidR="00E84D5F" w:rsidRPr="00BF5CED" w:rsidRDefault="00FB75A6" w:rsidP="00BF5CED">
      <w:pPr>
        <w:spacing w:before="240" w:after="0" w:line="240" w:lineRule="auto"/>
        <w:rPr>
          <w:rFonts w:ascii="TH Niramit AS" w:eastAsia="Times New Roman" w:hAnsi="TH Niramit AS" w:cs="TH Niramit AS"/>
          <w:sz w:val="26"/>
          <w:szCs w:val="26"/>
        </w:rPr>
      </w:pPr>
      <w:r w:rsidRPr="0078735B">
        <w:rPr>
          <w:rFonts w:ascii="TH Niramit AS" w:hAnsi="TH Niramit AS" w:cs="TH Niramit AS"/>
          <w:b/>
          <w:bCs/>
          <w:noProof/>
          <w:sz w:val="24"/>
          <w:szCs w:val="24"/>
        </w:rPr>
        <w:drawing>
          <wp:anchor distT="0" distB="0" distL="0" distR="0" simplePos="0" relativeHeight="251658240" behindDoc="0" locked="0" layoutInCell="1" allowOverlap="0" wp14:anchorId="702F0B80" wp14:editId="57D90F94">
            <wp:simplePos x="0" y="0"/>
            <wp:positionH relativeFrom="column">
              <wp:align>right</wp:align>
            </wp:positionH>
            <wp:positionV relativeFrom="line">
              <wp:posOffset>168275</wp:posOffset>
            </wp:positionV>
            <wp:extent cx="1276350" cy="885825"/>
            <wp:effectExtent l="19050" t="0" r="0" b="0"/>
            <wp:wrapSquare wrapText="bothSides"/>
            <wp:docPr id="30" name="Picture 12" descr="http://www.mwa.co.th/images/pic/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mwa.co.th/images/pic/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AB8" w:rsidRPr="0078735B">
        <w:rPr>
          <w:rFonts w:ascii="TH Niramit AS" w:hAnsi="TH Niramit AS" w:cs="TH Niramit AS"/>
          <w:b/>
          <w:bCs/>
          <w:sz w:val="24"/>
          <w:szCs w:val="24"/>
        </w:rPr>
        <w:t>6</w:t>
      </w:r>
      <w:r w:rsidR="006A2AB8" w:rsidRPr="00BF5CED">
        <w:rPr>
          <w:rFonts w:ascii="TH Niramit AS" w:hAnsi="TH Niramit AS" w:cs="TH Niramit AS"/>
          <w:b/>
          <w:bCs/>
          <w:sz w:val="26"/>
          <w:szCs w:val="26"/>
        </w:rPr>
        <w:t xml:space="preserve">) </w:t>
      </w:r>
      <w:r w:rsidR="006A2AB8" w:rsidRPr="00BF5CED">
        <w:rPr>
          <w:rFonts w:ascii="TH Niramit AS" w:hAnsi="TH Niramit AS" w:cs="TH Niramit AS"/>
          <w:b/>
          <w:bCs/>
          <w:sz w:val="26"/>
          <w:szCs w:val="26"/>
          <w:cs/>
        </w:rPr>
        <w:t>การล้างถ้วยชามภาชนะ</w:t>
      </w:r>
      <w:r w:rsidR="006A2AB8" w:rsidRPr="00BF5CED">
        <w:rPr>
          <w:rFonts w:ascii="TH Niramit AS" w:hAnsi="TH Niramit AS" w:cs="TH Niramit AS"/>
          <w:b/>
          <w:bCs/>
          <w:sz w:val="26"/>
          <w:szCs w:val="26"/>
        </w:rPr>
        <w:t xml:space="preserve"> </w:t>
      </w:r>
      <w:r w:rsidR="006A2AB8" w:rsidRPr="00BF5CED">
        <w:rPr>
          <w:rFonts w:ascii="TH Niramit AS" w:hAnsi="TH Niramit AS" w:cs="TH Niramit AS"/>
          <w:b/>
          <w:bCs/>
          <w:sz w:val="26"/>
          <w:szCs w:val="26"/>
        </w:rPr>
        <w:br/>
      </w:r>
      <w:r w:rsidR="006A2AB8" w:rsidRPr="00BF5CED">
        <w:rPr>
          <w:rFonts w:ascii="TH Niramit AS" w:hAnsi="TH Niramit AS" w:cs="TH Niramit AS"/>
          <w:color w:val="4B4B4B"/>
          <w:sz w:val="26"/>
          <w:szCs w:val="26"/>
          <w:cs/>
        </w:rPr>
        <w:t>ใช้กระดาษเช็ดคราบสกปรก ออกก่อน แล้วล้างพร้อมกันในอ่างน้ำ</w:t>
      </w:r>
      <w:r w:rsidR="006A2AB8" w:rsidRPr="00BF5CED">
        <w:rPr>
          <w:rFonts w:ascii="TH Niramit AS" w:hAnsi="TH Niramit AS" w:cs="TH Niramit AS"/>
          <w:color w:val="4B4B4B"/>
          <w:sz w:val="26"/>
          <w:szCs w:val="26"/>
        </w:rPr>
        <w:t xml:space="preserve"> </w:t>
      </w:r>
      <w:r w:rsidR="006A2AB8" w:rsidRPr="00BF5CED">
        <w:rPr>
          <w:rFonts w:ascii="TH Niramit AS" w:hAnsi="TH Niramit AS" w:cs="TH Niramit AS"/>
          <w:color w:val="4B4B4B"/>
          <w:sz w:val="26"/>
          <w:szCs w:val="26"/>
          <w:cs/>
        </w:rPr>
        <w:t>จะประหยัดเวลาประหยัดน้ำ และให้ความสะอาดมากกว่าล้างจากก๊อกโดยตรง</w:t>
      </w:r>
      <w:r w:rsidR="006A2AB8" w:rsidRPr="00BF5CED">
        <w:rPr>
          <w:rFonts w:ascii="TH Niramit AS" w:hAnsi="TH Niramit AS" w:cs="TH Niramit AS"/>
          <w:color w:val="4B4B4B"/>
          <w:sz w:val="26"/>
          <w:szCs w:val="26"/>
        </w:rPr>
        <w:t xml:space="preserve"> </w:t>
      </w:r>
      <w:r w:rsidR="006A2AB8" w:rsidRPr="00BF5CED">
        <w:rPr>
          <w:rFonts w:ascii="TH Niramit AS" w:hAnsi="TH Niramit AS" w:cs="TH Niramit AS"/>
          <w:color w:val="4B4B4B"/>
          <w:sz w:val="26"/>
          <w:szCs w:val="26"/>
          <w:cs/>
        </w:rPr>
        <w:t xml:space="preserve">ซึ่งจะสิ้นเปลืองน้ำ </w:t>
      </w:r>
      <w:r w:rsidR="006A2AB8" w:rsidRPr="00BF5CED">
        <w:rPr>
          <w:rFonts w:ascii="TH Niramit AS" w:hAnsi="TH Niramit AS" w:cs="TH Niramit AS"/>
          <w:color w:val="4B4B4B"/>
          <w:sz w:val="26"/>
          <w:szCs w:val="26"/>
        </w:rPr>
        <w:t xml:space="preserve">9 </w:t>
      </w:r>
      <w:r w:rsidR="006A2AB8" w:rsidRPr="00BF5CED">
        <w:rPr>
          <w:rFonts w:ascii="TH Niramit AS" w:hAnsi="TH Niramit AS" w:cs="TH Niramit AS"/>
          <w:color w:val="4B4B4B"/>
          <w:sz w:val="26"/>
          <w:szCs w:val="26"/>
          <w:cs/>
        </w:rPr>
        <w:t>ลิตร/นาที</w:t>
      </w:r>
    </w:p>
    <w:p w14:paraId="13FE4C89" w14:textId="77777777" w:rsidR="00E84D5F" w:rsidRPr="0078735B" w:rsidRDefault="00E84D5F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14:paraId="1DCAECAD" w14:textId="77777777" w:rsidR="005A17A5" w:rsidRPr="0078735B" w:rsidRDefault="005A17A5" w:rsidP="005A17A5">
      <w:pPr>
        <w:spacing w:after="0" w:line="240" w:lineRule="auto"/>
        <w:rPr>
          <w:rFonts w:ascii="TH Niramit AS" w:eastAsia="Times New Roman" w:hAnsi="TH Niramit AS" w:cs="TH Niramit AS"/>
          <w:sz w:val="24"/>
          <w:szCs w:val="24"/>
        </w:rPr>
      </w:pPr>
    </w:p>
    <w:p w14:paraId="0CE67893" w14:textId="77777777" w:rsidR="005A17A5" w:rsidRPr="00BF5CED" w:rsidRDefault="006A2AB8" w:rsidP="005A17A5">
      <w:pPr>
        <w:spacing w:after="0" w:line="240" w:lineRule="auto"/>
        <w:rPr>
          <w:rFonts w:ascii="TH Niramit AS" w:eastAsia="Times New Roman" w:hAnsi="TH Niramit AS" w:cs="TH Niramit AS"/>
          <w:sz w:val="26"/>
          <w:szCs w:val="26"/>
        </w:rPr>
      </w:pPr>
      <w:r w:rsidRPr="00BF5CED">
        <w:rPr>
          <w:rFonts w:ascii="TH Niramit AS" w:hAnsi="TH Niramit AS" w:cs="TH Niramit AS"/>
          <w:b/>
          <w:bCs/>
          <w:sz w:val="26"/>
          <w:szCs w:val="26"/>
        </w:rPr>
        <w:t xml:space="preserve">(7) </w:t>
      </w:r>
      <w:r w:rsidRPr="00BF5CED">
        <w:rPr>
          <w:rFonts w:ascii="TH Niramit AS" w:hAnsi="TH Niramit AS" w:cs="TH Niramit AS"/>
          <w:b/>
          <w:bCs/>
          <w:sz w:val="26"/>
          <w:szCs w:val="26"/>
          <w:cs/>
        </w:rPr>
        <w:t>การล้างผักผลไม้</w:t>
      </w:r>
      <w:r w:rsidRPr="00BF5CED">
        <w:rPr>
          <w:rFonts w:ascii="TH Niramit AS" w:hAnsi="TH Niramit AS" w:cs="TH Niramit AS"/>
          <w:b/>
          <w:bCs/>
          <w:sz w:val="26"/>
          <w:szCs w:val="26"/>
        </w:rPr>
        <w:t xml:space="preserve"> </w:t>
      </w:r>
      <w:r w:rsidRPr="00BF5CED">
        <w:rPr>
          <w:rFonts w:ascii="TH Niramit AS" w:hAnsi="TH Niramit AS" w:cs="TH Niramit AS"/>
          <w:b/>
          <w:bCs/>
          <w:sz w:val="26"/>
          <w:szCs w:val="26"/>
        </w:rPr>
        <w:br/>
      </w:r>
      <w:r w:rsidRPr="00BF5CED">
        <w:rPr>
          <w:rFonts w:ascii="TH Niramit AS" w:hAnsi="TH Niramit AS" w:cs="TH Niramit AS"/>
          <w:color w:val="4B4B4B"/>
          <w:sz w:val="26"/>
          <w:szCs w:val="26"/>
          <w:cs/>
        </w:rPr>
        <w:t>ใช้ภาชนะรองน้ำเท่าที่จำเป็น ล้างผัก ผลไม้ ได้สะอาดและประหยัดกว่าเปิด</w:t>
      </w:r>
      <w:r w:rsidR="00FB75A6" w:rsidRPr="00BF5CED">
        <w:rPr>
          <w:rFonts w:ascii="TH Niramit AS" w:hAnsi="TH Niramit AS" w:cs="TH Niramit AS"/>
          <w:noProof/>
          <w:color w:val="4B4B4B"/>
          <w:sz w:val="26"/>
          <w:szCs w:val="26"/>
        </w:rPr>
        <w:drawing>
          <wp:anchor distT="0" distB="0" distL="0" distR="0" simplePos="0" relativeHeight="251662336" behindDoc="0" locked="0" layoutInCell="1" allowOverlap="0" wp14:anchorId="3D379820" wp14:editId="18D3EB07">
            <wp:simplePos x="0" y="0"/>
            <wp:positionH relativeFrom="column">
              <wp:posOffset>3335020</wp:posOffset>
            </wp:positionH>
            <wp:positionV relativeFrom="line">
              <wp:posOffset>12700</wp:posOffset>
            </wp:positionV>
            <wp:extent cx="1285875" cy="1038225"/>
            <wp:effectExtent l="19050" t="0" r="9525" b="0"/>
            <wp:wrapSquare wrapText="bothSides"/>
            <wp:docPr id="34" name="Picture 16" descr="http://www.mwa.co.th/images/pic/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://www.mwa.co.th/images/pic/1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85875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BF5CED">
        <w:rPr>
          <w:rFonts w:ascii="TH Niramit AS" w:hAnsi="TH Niramit AS" w:cs="TH Niramit AS"/>
          <w:color w:val="4B4B4B"/>
          <w:sz w:val="26"/>
          <w:szCs w:val="26"/>
          <w:cs/>
        </w:rPr>
        <w:t>ล้างจากก๊อกโดยตรง ถ้าเป็น ภาชนะที่ยกย้ายได้ ยังนำน้ำไปรดต้นไม้ได้ด้วย</w:t>
      </w:r>
      <w:r w:rsidRPr="00BF5CED">
        <w:rPr>
          <w:rFonts w:ascii="TH Niramit AS" w:eastAsia="Times New Roman" w:hAnsi="TH Niramit AS" w:cs="TH Niramit AS"/>
          <w:sz w:val="26"/>
          <w:szCs w:val="26"/>
        </w:rPr>
        <w:t xml:space="preserve"> </w:t>
      </w:r>
    </w:p>
    <w:p w14:paraId="00AC5D13" w14:textId="77777777" w:rsidR="005A17A5" w:rsidRPr="0078735B" w:rsidRDefault="0045288A" w:rsidP="005A17A5">
      <w:pPr>
        <w:jc w:val="center"/>
        <w:rPr>
          <w:rFonts w:ascii="TH Niramit AS" w:hAnsi="TH Niramit AS" w:cs="TH Niramit AS"/>
          <w:color w:val="FF0000"/>
          <w:sz w:val="24"/>
          <w:szCs w:val="24"/>
        </w:rPr>
      </w:pPr>
      <w:r w:rsidRPr="0078735B">
        <w:rPr>
          <w:rFonts w:ascii="TH Niramit AS" w:hAnsi="TH Niramit AS" w:cs="TH Niramit AS"/>
          <w:noProof/>
          <w:color w:val="FF0000"/>
          <w:sz w:val="24"/>
          <w:szCs w:val="24"/>
        </w:rPr>
        <w:drawing>
          <wp:anchor distT="0" distB="0" distL="0" distR="0" simplePos="0" relativeHeight="251657216" behindDoc="0" locked="0" layoutInCell="1" allowOverlap="0" wp14:anchorId="14EC387F" wp14:editId="45402884">
            <wp:simplePos x="0" y="0"/>
            <wp:positionH relativeFrom="column">
              <wp:posOffset>480060</wp:posOffset>
            </wp:positionH>
            <wp:positionV relativeFrom="line">
              <wp:posOffset>156210</wp:posOffset>
            </wp:positionV>
            <wp:extent cx="1238250" cy="962025"/>
            <wp:effectExtent l="19050" t="0" r="0" b="0"/>
            <wp:wrapSquare wrapText="bothSides"/>
            <wp:docPr id="6" name="Picture 6" descr="http://www.mwa.co.th/images/pic/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mwa.co.th/images/pic/5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962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6F7B41D2" w14:textId="77777777" w:rsidR="005A17A5" w:rsidRPr="0078735B" w:rsidRDefault="005A17A5" w:rsidP="005A17A5">
      <w:pPr>
        <w:jc w:val="center"/>
        <w:rPr>
          <w:rFonts w:ascii="TH Niramit AS" w:hAnsi="TH Niramit AS" w:cs="TH Niramit AS"/>
          <w:sz w:val="28"/>
        </w:rPr>
      </w:pPr>
    </w:p>
    <w:p w14:paraId="6698FDAA" w14:textId="77777777"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16484930" w14:textId="77777777"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6E2C7586" w14:textId="77777777"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3AA593A3" w14:textId="77777777"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7D1D94BA" w14:textId="77777777"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72DF8C78" w14:textId="77777777"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051CBCD3" w14:textId="77777777"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3A84AD6A" w14:textId="77777777" w:rsidR="00584176" w:rsidRPr="0078735B" w:rsidRDefault="0058417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0EFD8F48" w14:textId="77777777" w:rsidR="00FB75A6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306E737B" w14:textId="77777777" w:rsidR="0078735B" w:rsidRDefault="0078735B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1851039D" w14:textId="77777777" w:rsidR="0078735B" w:rsidRPr="0078735B" w:rsidRDefault="0078735B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77044DE9" w14:textId="77777777" w:rsidR="00FB75A6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7B2DE677" w14:textId="77777777" w:rsidR="00FB75A6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2AEF6921" w14:textId="77777777" w:rsidR="00FB75A6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</w:p>
    <w:p w14:paraId="3DA0E13E" w14:textId="77777777" w:rsidR="0078735B" w:rsidRDefault="0078735B" w:rsidP="006A2AB8">
      <w:pPr>
        <w:spacing w:after="0" w:line="240" w:lineRule="auto"/>
        <w:rPr>
          <w:rFonts w:ascii="TH Niramit AS" w:eastAsia="Times New Roman" w:hAnsi="TH Niramit AS" w:cs="TH Niramit AS"/>
          <w:b/>
          <w:bCs/>
          <w:sz w:val="20"/>
          <w:szCs w:val="20"/>
        </w:rPr>
      </w:pPr>
    </w:p>
    <w:p w14:paraId="5FEDE196" w14:textId="77777777" w:rsidR="006A2AB8" w:rsidRPr="0078735B" w:rsidRDefault="00FB75A6" w:rsidP="006A2AB8">
      <w:pPr>
        <w:spacing w:after="0" w:line="240" w:lineRule="auto"/>
        <w:rPr>
          <w:rFonts w:ascii="TH Niramit AS" w:eastAsia="Times New Roman" w:hAnsi="TH Niramit AS" w:cs="TH Niramit AS"/>
          <w:color w:val="4682B4"/>
          <w:sz w:val="20"/>
          <w:szCs w:val="20"/>
        </w:rPr>
      </w:pPr>
      <w:r w:rsidRPr="0078735B">
        <w:rPr>
          <w:rFonts w:ascii="TH Niramit AS" w:eastAsia="Times New Roman" w:hAnsi="TH Niramit AS" w:cs="TH Niramit AS"/>
          <w:b/>
          <w:bCs/>
          <w:noProof/>
          <w:sz w:val="20"/>
          <w:szCs w:val="20"/>
        </w:rPr>
        <w:drawing>
          <wp:anchor distT="0" distB="0" distL="0" distR="0" simplePos="0" relativeHeight="251659264" behindDoc="0" locked="0" layoutInCell="1" allowOverlap="0" wp14:anchorId="495F3BA0" wp14:editId="657F43A3">
            <wp:simplePos x="0" y="0"/>
            <wp:positionH relativeFrom="column">
              <wp:posOffset>133985</wp:posOffset>
            </wp:positionH>
            <wp:positionV relativeFrom="line">
              <wp:posOffset>19050</wp:posOffset>
            </wp:positionV>
            <wp:extent cx="1276350" cy="914400"/>
            <wp:effectExtent l="19050" t="0" r="0" b="0"/>
            <wp:wrapSquare wrapText="bothSides"/>
            <wp:docPr id="31" name="Picture 13" descr="http://www.mwa.co.th/images/pic/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mwa.co.th/images/pic/7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6A2AB8" w:rsidRPr="0078735B">
        <w:rPr>
          <w:rFonts w:ascii="TH Niramit AS" w:eastAsia="Times New Roman" w:hAnsi="TH Niramit AS" w:cs="TH Niramit AS"/>
          <w:b/>
          <w:bCs/>
          <w:sz w:val="20"/>
          <w:szCs w:val="20"/>
        </w:rPr>
        <w:t>(</w:t>
      </w:r>
      <w:r w:rsidR="006A2AB8" w:rsidRPr="00BF5CED">
        <w:rPr>
          <w:rFonts w:ascii="TH Niramit AS" w:eastAsia="Times New Roman" w:hAnsi="TH Niramit AS" w:cs="TH Niramit AS"/>
          <w:b/>
          <w:bCs/>
          <w:sz w:val="26"/>
          <w:szCs w:val="26"/>
        </w:rPr>
        <w:t xml:space="preserve">8) </w:t>
      </w:r>
      <w:r w:rsidR="006A2AB8" w:rsidRPr="00BF5CED">
        <w:rPr>
          <w:rFonts w:ascii="TH Niramit AS" w:eastAsia="Times New Roman" w:hAnsi="TH Niramit AS" w:cs="TH Niramit AS"/>
          <w:b/>
          <w:bCs/>
          <w:sz w:val="26"/>
          <w:szCs w:val="26"/>
          <w:cs/>
        </w:rPr>
        <w:t>การเช็ดพื้น</w:t>
      </w:r>
      <w:r w:rsidR="006A2AB8" w:rsidRPr="00BF5CED">
        <w:rPr>
          <w:rFonts w:ascii="TH Niramit AS" w:eastAsia="Times New Roman" w:hAnsi="TH Niramit AS" w:cs="TH Niramit AS"/>
          <w:b/>
          <w:bCs/>
          <w:sz w:val="26"/>
          <w:szCs w:val="26"/>
        </w:rPr>
        <w:t xml:space="preserve"> </w:t>
      </w:r>
      <w:r w:rsidR="006A2AB8" w:rsidRPr="00BF5CED">
        <w:rPr>
          <w:rFonts w:ascii="TH Niramit AS" w:eastAsia="Times New Roman" w:hAnsi="TH Niramit AS" w:cs="TH Niramit AS"/>
          <w:b/>
          <w:bCs/>
          <w:sz w:val="26"/>
          <w:szCs w:val="26"/>
        </w:rPr>
        <w:br/>
      </w:r>
      <w:r w:rsidR="006A2AB8" w:rsidRPr="00BF5CED">
        <w:rPr>
          <w:rFonts w:ascii="TH Niramit AS" w:eastAsia="Times New Roman" w:hAnsi="TH Niramit AS" w:cs="TH Niramit AS"/>
          <w:color w:val="4B4B4B"/>
          <w:sz w:val="26"/>
          <w:szCs w:val="26"/>
          <w:cs/>
        </w:rPr>
        <w:t>ควรใช้ภาชนะรองน้ำและซักล้างอุปกรณ์ใน ภาชนะก่อนที่จะนำไปเช็ดถู</w:t>
      </w:r>
      <w:r w:rsidR="006A2AB8" w:rsidRPr="00BF5CED">
        <w:rPr>
          <w:rFonts w:ascii="TH Niramit AS" w:eastAsia="Times New Roman" w:hAnsi="TH Niramit AS" w:cs="TH Niramit AS"/>
          <w:color w:val="4B4B4B"/>
          <w:sz w:val="26"/>
          <w:szCs w:val="26"/>
        </w:rPr>
        <w:t xml:space="preserve"> </w:t>
      </w:r>
      <w:r w:rsidR="006A2AB8" w:rsidRPr="00BF5CED">
        <w:rPr>
          <w:rFonts w:ascii="TH Niramit AS" w:eastAsia="Times New Roman" w:hAnsi="TH Niramit AS" w:cs="TH Niramit AS"/>
          <w:color w:val="4B4B4B"/>
          <w:sz w:val="26"/>
          <w:szCs w:val="26"/>
          <w:cs/>
        </w:rPr>
        <w:t>จะใช้น้ำน้อยกว่า การใช้สายยางฉีดล้างทำ ความสะอาดพื้นโดยตรง</w:t>
      </w:r>
      <w:r w:rsidR="006A2AB8" w:rsidRPr="0078735B">
        <w:rPr>
          <w:rFonts w:ascii="TH Niramit AS" w:eastAsia="Times New Roman" w:hAnsi="TH Niramit AS" w:cs="TH Niramit AS"/>
          <w:color w:val="4B4B4B"/>
          <w:sz w:val="24"/>
          <w:szCs w:val="24"/>
        </w:rPr>
        <w:t xml:space="preserve"> </w:t>
      </w:r>
    </w:p>
    <w:p w14:paraId="43F41E12" w14:textId="77777777" w:rsidR="00584176" w:rsidRPr="0078735B" w:rsidRDefault="00584176" w:rsidP="005A17A5">
      <w:pPr>
        <w:jc w:val="center"/>
        <w:rPr>
          <w:rFonts w:ascii="TH Niramit AS" w:hAnsi="TH Niramit AS" w:cs="TH Niramit AS"/>
          <w:color w:val="4682B4"/>
          <w:sz w:val="24"/>
          <w:szCs w:val="24"/>
        </w:rPr>
      </w:pPr>
    </w:p>
    <w:p w14:paraId="07326592" w14:textId="77777777" w:rsidR="006A2AB8" w:rsidRPr="00BF5CED" w:rsidRDefault="00584176" w:rsidP="00BF5CED">
      <w:pPr>
        <w:spacing w:after="0"/>
        <w:rPr>
          <w:rFonts w:ascii="TH Niramit AS" w:hAnsi="TH Niramit AS" w:cs="TH Niramit AS"/>
          <w:sz w:val="26"/>
          <w:szCs w:val="26"/>
        </w:rPr>
      </w:pPr>
      <w:r w:rsidRPr="0078735B">
        <w:rPr>
          <w:rFonts w:ascii="TH Niramit AS" w:hAnsi="TH Niramit AS" w:cs="TH Niramit AS"/>
          <w:b/>
          <w:bCs/>
          <w:noProof/>
          <w:sz w:val="24"/>
          <w:szCs w:val="24"/>
        </w:rPr>
        <w:drawing>
          <wp:anchor distT="0" distB="0" distL="0" distR="0" simplePos="0" relativeHeight="251661312" behindDoc="0" locked="0" layoutInCell="1" allowOverlap="0" wp14:anchorId="5E52AE3D" wp14:editId="24F334D3">
            <wp:simplePos x="0" y="0"/>
            <wp:positionH relativeFrom="column">
              <wp:posOffset>1762760</wp:posOffset>
            </wp:positionH>
            <wp:positionV relativeFrom="line">
              <wp:posOffset>224155</wp:posOffset>
            </wp:positionV>
            <wp:extent cx="1333500" cy="1019175"/>
            <wp:effectExtent l="19050" t="0" r="0" b="0"/>
            <wp:wrapSquare wrapText="bothSides"/>
            <wp:docPr id="33" name="Picture 15" descr="http://www.mwa.co.th/images/pic/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://www.mwa.co.th/images/pic/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019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B75A6" w:rsidRPr="0078735B">
        <w:rPr>
          <w:rFonts w:ascii="TH Niramit AS" w:hAnsi="TH Niramit AS" w:cs="TH Niramit AS"/>
          <w:b/>
          <w:bCs/>
          <w:sz w:val="24"/>
          <w:szCs w:val="24"/>
        </w:rPr>
        <w:t xml:space="preserve">         </w:t>
      </w:r>
      <w:r w:rsidR="006A2AB8" w:rsidRPr="00BF5CED">
        <w:rPr>
          <w:rFonts w:ascii="TH Niramit AS" w:hAnsi="TH Niramit AS" w:cs="TH Niramit AS"/>
          <w:b/>
          <w:bCs/>
          <w:sz w:val="26"/>
          <w:szCs w:val="26"/>
        </w:rPr>
        <w:t xml:space="preserve">(9) </w:t>
      </w:r>
      <w:r w:rsidR="006A2AB8" w:rsidRPr="00BF5CED">
        <w:rPr>
          <w:rFonts w:ascii="TH Niramit AS" w:hAnsi="TH Niramit AS" w:cs="TH Niramit AS"/>
          <w:b/>
          <w:bCs/>
          <w:sz w:val="26"/>
          <w:szCs w:val="26"/>
          <w:cs/>
        </w:rPr>
        <w:t>การรดน้ำต้นไม้</w:t>
      </w:r>
      <w:r w:rsidR="006A2AB8" w:rsidRPr="00BF5CED">
        <w:rPr>
          <w:rFonts w:ascii="TH Niramit AS" w:hAnsi="TH Niramit AS" w:cs="TH Niramit AS"/>
          <w:b/>
          <w:bCs/>
          <w:sz w:val="26"/>
          <w:szCs w:val="26"/>
        </w:rPr>
        <w:t xml:space="preserve"> </w:t>
      </w:r>
      <w:r w:rsidR="006A2AB8" w:rsidRPr="00BF5CED">
        <w:rPr>
          <w:rFonts w:ascii="TH Niramit AS" w:hAnsi="TH Niramit AS" w:cs="TH Niramit AS"/>
          <w:b/>
          <w:bCs/>
          <w:sz w:val="26"/>
          <w:szCs w:val="26"/>
        </w:rPr>
        <w:br/>
      </w:r>
      <w:r w:rsidR="006A2AB8" w:rsidRPr="00BF5CED">
        <w:rPr>
          <w:rFonts w:ascii="TH Niramit AS" w:hAnsi="TH Niramit AS" w:cs="TH Niramit AS"/>
          <w:color w:val="4B4B4B"/>
          <w:sz w:val="26"/>
          <w:szCs w:val="26"/>
          <w:cs/>
        </w:rPr>
        <w:t>ควรใช้ฝักบัวรดน้ำต้นไม้แทนการใช้ สายยางต่อจากก๊อกน้ำโดยตรง หากเป็นพื้นที่บริเวณกว้าง ก็ควรใช้ สปริงเกลอร์ หรือใช้น้ำที่เหลือจากกิจกรรมอื่นมารดต้นไม้ ก็จะช่วย ประหยัดน้ำลงได้</w:t>
      </w:r>
    </w:p>
    <w:p w14:paraId="336F3B07" w14:textId="77777777" w:rsidR="006A2AB8" w:rsidRPr="0078735B" w:rsidRDefault="006A2AB8" w:rsidP="005A17A5">
      <w:pPr>
        <w:jc w:val="center"/>
        <w:rPr>
          <w:rFonts w:ascii="TH Niramit AS" w:hAnsi="TH Niramit AS" w:cs="TH Niramit AS"/>
          <w:sz w:val="28"/>
        </w:rPr>
      </w:pPr>
    </w:p>
    <w:p w14:paraId="4D383CBB" w14:textId="77777777" w:rsidR="006A2AB8" w:rsidRPr="00BF5CED" w:rsidRDefault="006A2AB8" w:rsidP="00FB75A6">
      <w:pPr>
        <w:rPr>
          <w:rFonts w:ascii="TH Niramit AS" w:hAnsi="TH Niramit AS" w:cs="TH Niramit AS"/>
          <w:sz w:val="26"/>
          <w:szCs w:val="26"/>
        </w:rPr>
      </w:pPr>
      <w:r w:rsidRPr="00BF5CED">
        <w:rPr>
          <w:rFonts w:ascii="TH Niramit AS" w:hAnsi="TH Niramit AS" w:cs="TH Niramit AS"/>
          <w:b/>
          <w:bCs/>
          <w:sz w:val="26"/>
          <w:szCs w:val="26"/>
        </w:rPr>
        <w:t xml:space="preserve">(10) </w:t>
      </w:r>
      <w:r w:rsidRPr="00BF5CED">
        <w:rPr>
          <w:rFonts w:ascii="TH Niramit AS" w:hAnsi="TH Niramit AS" w:cs="TH Niramit AS"/>
          <w:b/>
          <w:bCs/>
          <w:sz w:val="26"/>
          <w:szCs w:val="26"/>
          <w:cs/>
        </w:rPr>
        <w:t>การล้างรถ</w:t>
      </w:r>
      <w:r w:rsidRPr="00BF5CED">
        <w:rPr>
          <w:rFonts w:ascii="TH Niramit AS" w:hAnsi="TH Niramit AS" w:cs="TH Niramit AS"/>
          <w:b/>
          <w:bCs/>
          <w:sz w:val="26"/>
          <w:szCs w:val="26"/>
        </w:rPr>
        <w:t xml:space="preserve"> </w:t>
      </w:r>
      <w:r w:rsidRPr="00BF5CED">
        <w:rPr>
          <w:rFonts w:ascii="TH Niramit AS" w:hAnsi="TH Niramit AS" w:cs="TH Niramit AS"/>
          <w:b/>
          <w:bCs/>
          <w:sz w:val="26"/>
          <w:szCs w:val="26"/>
        </w:rPr>
        <w:br/>
      </w:r>
      <w:r w:rsidRPr="00BF5CED">
        <w:rPr>
          <w:rFonts w:ascii="TH Niramit AS" w:hAnsi="TH Niramit AS" w:cs="TH Niramit AS"/>
          <w:color w:val="4B4B4B"/>
          <w:sz w:val="26"/>
          <w:szCs w:val="26"/>
          <w:cs/>
        </w:rPr>
        <w:t xml:space="preserve">ควรรองน้ำใส่ภาชนะ เช่น ถังน้ำ แล้วใช้ผ้าหรือ เครื่องมือล้างรถจุ่มน้ำลงในถัง เพื่อเช็ดทำความสะอาดแทนการ ใช้สายยางฉีดน้ำโดยตรง ซึ่งจะเสียน้ำเป็นปริมาณมากถึง </w:t>
      </w:r>
      <w:r w:rsidRPr="00BF5CED">
        <w:rPr>
          <w:rFonts w:ascii="TH Niramit AS" w:hAnsi="TH Niramit AS" w:cs="TH Niramit AS"/>
          <w:color w:val="4B4B4B"/>
          <w:sz w:val="26"/>
          <w:szCs w:val="26"/>
        </w:rPr>
        <w:t xml:space="preserve">150-200 </w:t>
      </w:r>
      <w:r w:rsidRPr="00BF5CED">
        <w:rPr>
          <w:rFonts w:ascii="TH Niramit AS" w:hAnsi="TH Niramit AS" w:cs="TH Niramit AS"/>
          <w:color w:val="4B4B4B"/>
          <w:sz w:val="26"/>
          <w:szCs w:val="26"/>
          <w:cs/>
        </w:rPr>
        <w:t xml:space="preserve">ลิตร/ครั้ง หากสามารถปรับเปลี่ยนพฤติกรรมเป็นการใช้น้ำที่ควรใช้จริง อย่างถูกวิธี ไม่เปิดน้ำทิ้งระหว่างการใช้น้ำหรือปล่อยให้น้ำล้น จะ สามารถลดการใช้น้ำได้ถึง </w:t>
      </w:r>
      <w:r w:rsidRPr="00BF5CED">
        <w:rPr>
          <w:rFonts w:ascii="TH Niramit AS" w:hAnsi="TH Niramit AS" w:cs="TH Niramit AS"/>
          <w:color w:val="4B4B4B"/>
          <w:sz w:val="26"/>
          <w:szCs w:val="26"/>
        </w:rPr>
        <w:t xml:space="preserve">20-50 % </w:t>
      </w:r>
      <w:r w:rsidRPr="00BF5CED">
        <w:rPr>
          <w:rFonts w:ascii="TH Niramit AS" w:hAnsi="TH Niramit AS" w:cs="TH Niramit AS"/>
          <w:color w:val="4B4B4B"/>
          <w:sz w:val="26"/>
          <w:szCs w:val="26"/>
          <w:cs/>
        </w:rPr>
        <w:t>ทีเดียว</w:t>
      </w:r>
    </w:p>
    <w:p w14:paraId="017EACD3" w14:textId="77777777" w:rsidR="00FB75A6" w:rsidRPr="0078735B" w:rsidRDefault="00FB75A6" w:rsidP="00FB75A6">
      <w:pPr>
        <w:rPr>
          <w:rFonts w:ascii="TH Niramit AS" w:hAnsi="TH Niramit AS" w:cs="TH Niramit AS"/>
          <w:sz w:val="28"/>
        </w:rPr>
      </w:pPr>
    </w:p>
    <w:p w14:paraId="73B8DACA" w14:textId="77777777" w:rsidR="00A0686B" w:rsidRDefault="00A0686B" w:rsidP="00FB75A6">
      <w:pPr>
        <w:rPr>
          <w:rStyle w:val="a3"/>
          <w:rFonts w:ascii="TH Niramit AS" w:hAnsi="TH Niramit AS" w:cs="TH Niramit AS"/>
          <w:sz w:val="28"/>
        </w:rPr>
      </w:pPr>
    </w:p>
    <w:p w14:paraId="15AE63CF" w14:textId="77777777" w:rsidR="0078735B" w:rsidRDefault="0078735B" w:rsidP="00FB75A6">
      <w:pPr>
        <w:rPr>
          <w:rStyle w:val="a3"/>
          <w:rFonts w:ascii="TH Niramit AS" w:hAnsi="TH Niramit AS" w:cs="TH Niramit AS"/>
          <w:sz w:val="28"/>
        </w:rPr>
      </w:pPr>
    </w:p>
    <w:p w14:paraId="5E37B4EB" w14:textId="77777777" w:rsidR="0078735B" w:rsidRPr="0078735B" w:rsidRDefault="0078735B" w:rsidP="00FB75A6">
      <w:pPr>
        <w:rPr>
          <w:rStyle w:val="a3"/>
          <w:rFonts w:ascii="TH Niramit AS" w:hAnsi="TH Niramit AS" w:cs="TH Niramit AS"/>
          <w:sz w:val="28"/>
        </w:rPr>
      </w:pPr>
    </w:p>
    <w:p w14:paraId="1A248878" w14:textId="77777777" w:rsidR="00FB75A6" w:rsidRPr="00FC6CFE" w:rsidRDefault="00FB75A6" w:rsidP="00FC6CFE">
      <w:pPr>
        <w:spacing w:after="0"/>
        <w:rPr>
          <w:rFonts w:ascii="TH Niramit AS" w:hAnsi="TH Niramit AS" w:cs="TH Niramit AS"/>
          <w:sz w:val="26"/>
          <w:szCs w:val="26"/>
        </w:rPr>
      </w:pPr>
      <w:r w:rsidRPr="00FC6CFE">
        <w:rPr>
          <w:rStyle w:val="a3"/>
          <w:rFonts w:ascii="TH Niramit AS" w:hAnsi="TH Niramit AS" w:cs="TH Niramit AS"/>
          <w:sz w:val="26"/>
          <w:szCs w:val="26"/>
          <w:cs/>
        </w:rPr>
        <w:t>การเลือก ถังเก็บน้ำ ให้เหมาะสมกับการใช้งานในครอบครัว</w:t>
      </w:r>
    </w:p>
    <w:p w14:paraId="0694290E" w14:textId="77777777" w:rsidR="004A633A" w:rsidRPr="00FC6CFE" w:rsidRDefault="00A0686B" w:rsidP="00FC6CFE">
      <w:pPr>
        <w:spacing w:after="0"/>
        <w:rPr>
          <w:rFonts w:ascii="TH Niramit AS" w:hAnsi="TH Niramit AS" w:cs="TH Niramit AS"/>
          <w:sz w:val="26"/>
          <w:szCs w:val="26"/>
        </w:rPr>
      </w:pPr>
      <w:r w:rsidRPr="00FC6CFE">
        <w:rPr>
          <w:rFonts w:ascii="TH Niramit AS" w:hAnsi="TH Niramit AS" w:cs="TH Niramit AS"/>
          <w:sz w:val="26"/>
          <w:szCs w:val="26"/>
          <w:cs/>
        </w:rPr>
        <w:t xml:space="preserve">แบ่งเป็น </w:t>
      </w:r>
      <w:r w:rsidRPr="00FC6CFE">
        <w:rPr>
          <w:rFonts w:ascii="TH Niramit AS" w:hAnsi="TH Niramit AS" w:cs="TH Niramit AS"/>
          <w:sz w:val="26"/>
          <w:szCs w:val="26"/>
        </w:rPr>
        <w:t xml:space="preserve">2 </w:t>
      </w:r>
      <w:r w:rsidRPr="00FC6CFE">
        <w:rPr>
          <w:rFonts w:ascii="TH Niramit AS" w:hAnsi="TH Niramit AS" w:cs="TH Niramit AS"/>
          <w:sz w:val="26"/>
          <w:szCs w:val="26"/>
          <w:cs/>
        </w:rPr>
        <w:t>ชนิด คือ</w:t>
      </w:r>
      <w:r w:rsidRPr="00FC6CFE">
        <w:rPr>
          <w:rFonts w:ascii="TH Niramit AS" w:hAnsi="TH Niramit AS" w:cs="TH Niramit AS"/>
          <w:sz w:val="26"/>
          <w:szCs w:val="26"/>
        </w:rPr>
        <w:t xml:space="preserve"> </w:t>
      </w:r>
      <w:r w:rsidRPr="00FC6CFE">
        <w:rPr>
          <w:rFonts w:ascii="TH Niramit AS" w:hAnsi="TH Niramit AS" w:cs="TH Niramit AS"/>
          <w:sz w:val="26"/>
          <w:szCs w:val="26"/>
          <w:cs/>
        </w:rPr>
        <w:t>ถังเก็บน้ำแสเตนเลสและถังเก็บน้ำแบบพลาสติกโพลิเมอร์</w:t>
      </w:r>
    </w:p>
    <w:p w14:paraId="7CF7C02B" w14:textId="77777777" w:rsidR="00A0686B" w:rsidRPr="00FC6CFE" w:rsidRDefault="00A0686B" w:rsidP="00FC6CFE">
      <w:pPr>
        <w:pStyle w:val="a4"/>
        <w:spacing w:before="0" w:beforeAutospacing="0" w:after="0" w:afterAutospacing="0"/>
        <w:rPr>
          <w:rFonts w:ascii="TH Niramit AS" w:hAnsi="TH Niramit AS" w:cs="TH Niramit AS"/>
          <w:sz w:val="26"/>
          <w:szCs w:val="26"/>
        </w:rPr>
      </w:pPr>
      <w:r w:rsidRPr="00FC6CFE">
        <w:rPr>
          <w:rFonts w:ascii="TH Niramit AS" w:hAnsi="TH Niramit AS" w:cs="TH Niramit AS"/>
          <w:sz w:val="26"/>
          <w:szCs w:val="26"/>
          <w:cs/>
        </w:rPr>
        <w:t xml:space="preserve"> </w:t>
      </w:r>
      <w:r w:rsidRPr="00FC6CFE">
        <w:rPr>
          <w:rFonts w:ascii="TH Niramit AS" w:hAnsi="TH Niramit AS" w:cs="TH Niramit AS"/>
          <w:sz w:val="26"/>
          <w:szCs w:val="26"/>
        </w:rPr>
        <w:t xml:space="preserve">- </w:t>
      </w:r>
      <w:r w:rsidRPr="00FC6CFE">
        <w:rPr>
          <w:rFonts w:ascii="TH Niramit AS" w:hAnsi="TH Niramit AS" w:cs="TH Niramit AS"/>
          <w:sz w:val="26"/>
          <w:szCs w:val="26"/>
          <w:cs/>
        </w:rPr>
        <w:t>ถังเก็บน้ำแสเตนเลส จะได้เปรียบเรื่องของความแข็งแรงทนทาน ทำความ สะอาดง่าย</w:t>
      </w:r>
    </w:p>
    <w:p w14:paraId="479439C4" w14:textId="77777777" w:rsidR="00A0686B" w:rsidRDefault="00A0686B" w:rsidP="00FC6CFE">
      <w:pPr>
        <w:pStyle w:val="a4"/>
        <w:spacing w:before="0" w:beforeAutospacing="0" w:after="0" w:afterAutospacing="0"/>
        <w:rPr>
          <w:rFonts w:ascii="TH Niramit AS" w:hAnsi="TH Niramit AS" w:cs="TH Niramit AS"/>
          <w:sz w:val="26"/>
          <w:szCs w:val="26"/>
        </w:rPr>
      </w:pPr>
      <w:r w:rsidRPr="00FC6CFE">
        <w:rPr>
          <w:rFonts w:ascii="TH Niramit AS" w:hAnsi="TH Niramit AS" w:cs="TH Niramit AS"/>
          <w:sz w:val="26"/>
          <w:szCs w:val="26"/>
        </w:rPr>
        <w:t xml:space="preserve">- </w:t>
      </w:r>
      <w:r w:rsidRPr="00FC6CFE">
        <w:rPr>
          <w:rFonts w:ascii="TH Niramit AS" w:hAnsi="TH Niramit AS" w:cs="TH Niramit AS"/>
          <w:sz w:val="26"/>
          <w:szCs w:val="26"/>
          <w:cs/>
        </w:rPr>
        <w:t>ส่วน ถัง พลาสติกโพลิเมอร์คุณภาพสูง จะได้เปรียบเรื่องรูปร่างหน้าตา</w:t>
      </w:r>
      <w:r w:rsidRPr="00FC6CFE">
        <w:rPr>
          <w:rFonts w:ascii="TH Niramit AS" w:hAnsi="TH Niramit AS" w:cs="TH Niramit AS"/>
          <w:sz w:val="26"/>
          <w:szCs w:val="26"/>
        </w:rPr>
        <w:t xml:space="preserve"> </w:t>
      </w:r>
      <w:r w:rsidRPr="00FC6CFE">
        <w:rPr>
          <w:rFonts w:ascii="TH Niramit AS" w:hAnsi="TH Niramit AS" w:cs="TH Niramit AS"/>
          <w:sz w:val="26"/>
          <w:szCs w:val="26"/>
          <w:cs/>
        </w:rPr>
        <w:t>สีสันที่หลากหลายกว่า และหมดปัญหาเรื่องสนิม อายุใช้งานยาวนานหายห่วง</w:t>
      </w:r>
      <w:r w:rsidRPr="00FC6CFE">
        <w:rPr>
          <w:rFonts w:ascii="TH Niramit AS" w:hAnsi="TH Niramit AS" w:cs="TH Niramit AS"/>
          <w:sz w:val="26"/>
          <w:szCs w:val="26"/>
        </w:rPr>
        <w:t xml:space="preserve"> </w:t>
      </w:r>
      <w:r w:rsidRPr="00FC6CFE">
        <w:rPr>
          <w:rFonts w:ascii="TH Niramit AS" w:hAnsi="TH Niramit AS" w:cs="TH Niramit AS"/>
          <w:sz w:val="26"/>
          <w:szCs w:val="26"/>
          <w:cs/>
        </w:rPr>
        <w:t>และยังซ่อมแซมง่ายเมื่อเกิดการชำรุด และไม่เป็นตะไคร่น้ำ</w:t>
      </w:r>
    </w:p>
    <w:p w14:paraId="1C78EFB1" w14:textId="77777777" w:rsidR="00FC6CFE" w:rsidRPr="00FC6CFE" w:rsidRDefault="00FC6CFE" w:rsidP="00FC6CFE">
      <w:pPr>
        <w:pStyle w:val="a4"/>
        <w:spacing w:before="0" w:beforeAutospacing="0" w:after="0" w:afterAutospacing="0"/>
        <w:rPr>
          <w:rFonts w:ascii="TH Niramit AS" w:hAnsi="TH Niramit AS" w:cs="TH Niramit AS"/>
          <w:sz w:val="26"/>
          <w:szCs w:val="26"/>
        </w:rPr>
      </w:pPr>
    </w:p>
    <w:p w14:paraId="66902AD2" w14:textId="77777777" w:rsidR="00A0686B" w:rsidRPr="00FC6CFE" w:rsidRDefault="00A0686B" w:rsidP="00A0686B">
      <w:pPr>
        <w:pStyle w:val="a4"/>
        <w:rPr>
          <w:rFonts w:ascii="TH Niramit AS" w:hAnsi="TH Niramit AS" w:cs="TH Niramit AS"/>
          <w:sz w:val="26"/>
          <w:szCs w:val="26"/>
        </w:rPr>
      </w:pPr>
      <w:r w:rsidRPr="00FC6CFE">
        <w:rPr>
          <w:rStyle w:val="a3"/>
          <w:rFonts w:ascii="TH Niramit AS" w:hAnsi="TH Niramit AS" w:cs="TH Niramit AS"/>
          <w:sz w:val="26"/>
          <w:szCs w:val="26"/>
          <w:cs/>
        </w:rPr>
        <w:t>วิธีการเลือกขนาดถังเก็บน้ำ</w:t>
      </w:r>
    </w:p>
    <w:p w14:paraId="43C7AC1B" w14:textId="77777777" w:rsidR="00A0686B" w:rsidRPr="00FC6CFE" w:rsidRDefault="00A0686B" w:rsidP="00A0686B">
      <w:pPr>
        <w:pStyle w:val="a4"/>
        <w:jc w:val="thaiDistribute"/>
        <w:rPr>
          <w:rFonts w:ascii="TH Niramit AS" w:hAnsi="TH Niramit AS" w:cs="TH Niramit AS"/>
          <w:sz w:val="26"/>
          <w:szCs w:val="26"/>
        </w:rPr>
      </w:pPr>
      <w:r w:rsidRPr="00FC6CFE">
        <w:rPr>
          <w:rFonts w:ascii="TH Niramit AS" w:hAnsi="TH Niramit AS" w:cs="TH Niramit AS"/>
          <w:sz w:val="26"/>
          <w:szCs w:val="26"/>
          <w:cs/>
        </w:rPr>
        <w:t>การ เลือกถังเก็บน้ำ</w:t>
      </w:r>
      <w:r w:rsidRPr="00FC6CFE">
        <w:rPr>
          <w:rFonts w:ascii="TH Niramit AS" w:hAnsi="TH Niramit AS" w:cs="TH Niramit AS"/>
          <w:sz w:val="26"/>
          <w:szCs w:val="26"/>
        </w:rPr>
        <w:t xml:space="preserve"> </w:t>
      </w:r>
      <w:r w:rsidRPr="00FC6CFE">
        <w:rPr>
          <w:rFonts w:ascii="TH Niramit AS" w:hAnsi="TH Niramit AS" w:cs="TH Niramit AS"/>
          <w:sz w:val="26"/>
          <w:szCs w:val="26"/>
          <w:cs/>
        </w:rPr>
        <w:t xml:space="preserve">เรื่องสำคัญจึงอยู่ที่การเลือกขนาดและการติดตั้งมากกว่าซึ่งจากการผลสำจรวจ วิจัยของการประปานครหลวง ระบุว่าการใช้น้ำของแต่ละคนเฉลี่ยอยู่ที่ </w:t>
      </w:r>
      <w:r w:rsidRPr="00FC6CFE">
        <w:rPr>
          <w:rFonts w:ascii="TH Niramit AS" w:hAnsi="TH Niramit AS" w:cs="TH Niramit AS"/>
          <w:sz w:val="26"/>
          <w:szCs w:val="26"/>
        </w:rPr>
        <w:t xml:space="preserve">200 </w:t>
      </w:r>
      <w:r w:rsidRPr="00FC6CFE">
        <w:rPr>
          <w:rFonts w:ascii="TH Niramit AS" w:hAnsi="TH Niramit AS" w:cs="TH Niramit AS"/>
          <w:sz w:val="26"/>
          <w:szCs w:val="26"/>
          <w:cs/>
        </w:rPr>
        <w:t>ลิตร/วัน/คน</w:t>
      </w:r>
      <w:r w:rsidRPr="00FC6CFE">
        <w:rPr>
          <w:rFonts w:ascii="TH Niramit AS" w:hAnsi="TH Niramit AS" w:cs="TH Niramit AS"/>
          <w:sz w:val="26"/>
          <w:szCs w:val="26"/>
        </w:rPr>
        <w:t xml:space="preserve"> </w:t>
      </w:r>
      <w:r w:rsidRPr="00FC6CFE">
        <w:rPr>
          <w:rFonts w:ascii="TH Niramit AS" w:hAnsi="TH Niramit AS" w:cs="TH Niramit AS"/>
          <w:sz w:val="26"/>
          <w:szCs w:val="26"/>
          <w:cs/>
        </w:rPr>
        <w:t xml:space="preserve">ดังนั้นหากจะเลือกขนาดถังสำรองน้ำไว้ใช้ควรเลือกให้เหมาะสมกับสมาชิกคนใน บ้าน โดยการเอาจำนวนสมาชิกในบ้าน คูณด้วย </w:t>
      </w:r>
      <w:r w:rsidRPr="00FC6CFE">
        <w:rPr>
          <w:rFonts w:ascii="TH Niramit AS" w:hAnsi="TH Niramit AS" w:cs="TH Niramit AS"/>
          <w:sz w:val="26"/>
          <w:szCs w:val="26"/>
        </w:rPr>
        <w:t xml:space="preserve">200 </w:t>
      </w:r>
      <w:r w:rsidRPr="00FC6CFE">
        <w:rPr>
          <w:rFonts w:ascii="TH Niramit AS" w:hAnsi="TH Niramit AS" w:cs="TH Niramit AS"/>
          <w:sz w:val="26"/>
          <w:szCs w:val="26"/>
          <w:cs/>
        </w:rPr>
        <w:t>ก็จะได้ขนาดถังเก็บน้ำที่เหมาะสมกับบ้านคุณ</w:t>
      </w:r>
      <w:r w:rsidRPr="00FC6CFE">
        <w:rPr>
          <w:rFonts w:ascii="TH Niramit AS" w:hAnsi="TH Niramit AS" w:cs="TH Niramit AS"/>
          <w:sz w:val="26"/>
          <w:szCs w:val="26"/>
        </w:rPr>
        <w:t xml:space="preserve"> </w:t>
      </w:r>
      <w:r w:rsidRPr="00FC6CFE">
        <w:rPr>
          <w:rFonts w:ascii="TH Niramit AS" w:hAnsi="TH Niramit AS" w:cs="TH Niramit AS"/>
          <w:sz w:val="26"/>
          <w:szCs w:val="26"/>
          <w:cs/>
        </w:rPr>
        <w:t xml:space="preserve">แต่ถ้าจะให้ดีเอาตัวเลขที่คุณได้ คูณด้วย </w:t>
      </w:r>
      <w:r w:rsidRPr="00FC6CFE">
        <w:rPr>
          <w:rFonts w:ascii="TH Niramit AS" w:hAnsi="TH Niramit AS" w:cs="TH Niramit AS"/>
          <w:sz w:val="26"/>
          <w:szCs w:val="26"/>
        </w:rPr>
        <w:t xml:space="preserve">2 </w:t>
      </w:r>
      <w:r w:rsidRPr="00FC6CFE">
        <w:rPr>
          <w:rFonts w:ascii="TH Niramit AS" w:hAnsi="TH Niramit AS" w:cs="TH Niramit AS"/>
          <w:sz w:val="26"/>
          <w:szCs w:val="26"/>
          <w:cs/>
        </w:rPr>
        <w:t xml:space="preserve">อีกทีเผื่อฉุกเฉินน้ำไม่ไหล </w:t>
      </w:r>
      <w:r w:rsidRPr="00FC6CFE">
        <w:rPr>
          <w:rFonts w:ascii="TH Niramit AS" w:hAnsi="TH Niramit AS" w:cs="TH Niramit AS"/>
          <w:sz w:val="26"/>
          <w:szCs w:val="26"/>
        </w:rPr>
        <w:t xml:space="preserve">2 </w:t>
      </w:r>
      <w:r w:rsidRPr="00FC6CFE">
        <w:rPr>
          <w:rFonts w:ascii="TH Niramit AS" w:hAnsi="TH Niramit AS" w:cs="TH Niramit AS"/>
          <w:sz w:val="26"/>
          <w:szCs w:val="26"/>
          <w:cs/>
        </w:rPr>
        <w:t>วันติดต่อกัน เผื่อเวลาที่ต้องการใช้น้ำจำนวนมาก</w:t>
      </w:r>
      <w:r w:rsidRPr="00FC6CFE">
        <w:rPr>
          <w:rFonts w:ascii="TH Niramit AS" w:hAnsi="TH Niramit AS" w:cs="TH Niramit AS"/>
          <w:sz w:val="26"/>
          <w:szCs w:val="26"/>
        </w:rPr>
        <w:t xml:space="preserve"> </w:t>
      </w:r>
      <w:r w:rsidRPr="00FC6CFE">
        <w:rPr>
          <w:rFonts w:ascii="TH Niramit AS" w:hAnsi="TH Niramit AS" w:cs="TH Niramit AS"/>
          <w:sz w:val="26"/>
          <w:szCs w:val="26"/>
          <w:cs/>
        </w:rPr>
        <w:t>ส่วนถังเก็บน้ำฝนให้เลือกขนาดใหญ่ที่สุดเท่าที่พื้นที่จะอำนวย</w:t>
      </w:r>
      <w:r w:rsidRPr="00FC6CFE">
        <w:rPr>
          <w:rFonts w:ascii="TH Niramit AS" w:hAnsi="TH Niramit AS" w:cs="TH Niramit AS"/>
          <w:sz w:val="26"/>
          <w:szCs w:val="26"/>
        </w:rPr>
        <w:t xml:space="preserve"> </w:t>
      </w:r>
      <w:r w:rsidRPr="00FC6CFE">
        <w:rPr>
          <w:rFonts w:ascii="TH Niramit AS" w:hAnsi="TH Niramit AS" w:cs="TH Niramit AS"/>
          <w:sz w:val="26"/>
          <w:szCs w:val="26"/>
          <w:cs/>
        </w:rPr>
        <w:t xml:space="preserve">เพราะน้ำฝนต้องมีมากพอสำหรับใช้จนถึงอีก </w:t>
      </w:r>
      <w:r w:rsidRPr="00FC6CFE">
        <w:rPr>
          <w:rFonts w:ascii="TH Niramit AS" w:hAnsi="TH Niramit AS" w:cs="TH Niramit AS"/>
          <w:sz w:val="26"/>
          <w:szCs w:val="26"/>
        </w:rPr>
        <w:t xml:space="preserve">1 </w:t>
      </w:r>
      <w:r w:rsidRPr="00FC6CFE">
        <w:rPr>
          <w:rFonts w:ascii="TH Niramit AS" w:hAnsi="TH Niramit AS" w:cs="TH Niramit AS"/>
          <w:sz w:val="26"/>
          <w:szCs w:val="26"/>
          <w:cs/>
        </w:rPr>
        <w:t>ปี</w:t>
      </w:r>
    </w:p>
    <w:p w14:paraId="5E225E46" w14:textId="77777777"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14:paraId="678794CB" w14:textId="77777777"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14:paraId="57642921" w14:textId="77777777"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14:paraId="388ABAB8" w14:textId="77777777" w:rsidR="0078735B" w:rsidRDefault="0078735B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14:paraId="3D29F59E" w14:textId="77777777" w:rsidR="0045288A" w:rsidRPr="0078735B" w:rsidRDefault="0045288A" w:rsidP="00A0686B">
      <w:pPr>
        <w:pStyle w:val="a4"/>
        <w:rPr>
          <w:rStyle w:val="a3"/>
          <w:rFonts w:ascii="TH Niramit AS" w:hAnsi="TH Niramit AS" w:cs="TH Niramit AS"/>
          <w:sz w:val="24"/>
          <w:szCs w:val="24"/>
        </w:rPr>
      </w:pPr>
    </w:p>
    <w:p w14:paraId="0DC080E6" w14:textId="77777777" w:rsidR="00A0686B" w:rsidRPr="00FC6CFE" w:rsidRDefault="00A0686B" w:rsidP="00A0686B">
      <w:pPr>
        <w:pStyle w:val="a4"/>
        <w:rPr>
          <w:rFonts w:ascii="TH Niramit AS" w:hAnsi="TH Niramit AS" w:cs="TH Niramit AS"/>
          <w:sz w:val="26"/>
          <w:szCs w:val="26"/>
        </w:rPr>
      </w:pPr>
      <w:r w:rsidRPr="00FC6CFE">
        <w:rPr>
          <w:rStyle w:val="a3"/>
          <w:rFonts w:ascii="TH Niramit AS" w:hAnsi="TH Niramit AS" w:cs="TH Niramit AS"/>
          <w:sz w:val="26"/>
          <w:szCs w:val="26"/>
          <w:cs/>
        </w:rPr>
        <w:t>เลือกขนาดความจุของถังเก็บน้ำให้เหมาะสมกับสมาชิกในครอบครัว</w:t>
      </w:r>
    </w:p>
    <w:p w14:paraId="2D1DAA82" w14:textId="77777777" w:rsidR="00A0686B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FC6CFE">
        <w:rPr>
          <w:rFonts w:ascii="TH Niramit AS" w:hAnsi="TH Niramit AS" w:cs="TH Niramit AS"/>
          <w:sz w:val="26"/>
          <w:szCs w:val="26"/>
        </w:rPr>
        <w:tab/>
        <w:t>1.</w:t>
      </w:r>
      <w:r w:rsidRPr="00FC6CFE">
        <w:rPr>
          <w:rFonts w:ascii="TH Niramit AS" w:hAnsi="TH Niramit AS" w:cs="TH Niramit AS"/>
          <w:sz w:val="26"/>
          <w:szCs w:val="26"/>
          <w:cs/>
        </w:rPr>
        <w:t xml:space="preserve">มีจำนวนผู้ใช้น้ำ </w:t>
      </w:r>
      <w:r w:rsidRPr="00FC6CFE">
        <w:rPr>
          <w:rFonts w:ascii="TH Niramit AS" w:hAnsi="TH Niramit AS" w:cs="TH Niramit AS"/>
          <w:sz w:val="26"/>
          <w:szCs w:val="26"/>
        </w:rPr>
        <w:t xml:space="preserve">5 </w:t>
      </w:r>
      <w:r w:rsidRPr="00FC6CFE">
        <w:rPr>
          <w:rFonts w:ascii="TH Niramit AS" w:hAnsi="TH Niramit AS" w:cs="TH Niramit AS"/>
          <w:sz w:val="26"/>
          <w:szCs w:val="26"/>
          <w:cs/>
        </w:rPr>
        <w:t xml:space="preserve">คน ควรเลือกใช้ถังเก็บน้ำที่มีความจุประมาณ </w:t>
      </w:r>
      <w:r w:rsidRPr="00FC6CFE">
        <w:rPr>
          <w:rFonts w:ascii="TH Niramit AS" w:hAnsi="TH Niramit AS" w:cs="TH Niramit AS"/>
          <w:sz w:val="26"/>
          <w:szCs w:val="26"/>
        </w:rPr>
        <w:t xml:space="preserve">1,000 </w:t>
      </w:r>
      <w:r w:rsidRPr="00FC6CFE">
        <w:rPr>
          <w:rFonts w:ascii="TH Niramit AS" w:hAnsi="TH Niramit AS" w:cs="TH Niramit AS"/>
          <w:sz w:val="26"/>
          <w:szCs w:val="26"/>
          <w:cs/>
        </w:rPr>
        <w:t>ลิตร</w:t>
      </w:r>
      <w:r w:rsidRPr="00FC6CFE">
        <w:rPr>
          <w:rFonts w:ascii="TH Niramit AS" w:hAnsi="TH Niramit AS" w:cs="TH Niramit AS"/>
          <w:sz w:val="26"/>
          <w:szCs w:val="26"/>
        </w:rPr>
        <w:br/>
        <w:t xml:space="preserve"> </w:t>
      </w:r>
      <w:r w:rsidRPr="00FC6CFE">
        <w:rPr>
          <w:rFonts w:ascii="TH Niramit AS" w:hAnsi="TH Niramit AS" w:cs="TH Niramit AS"/>
          <w:sz w:val="26"/>
          <w:szCs w:val="26"/>
        </w:rPr>
        <w:tab/>
        <w:t>2.</w:t>
      </w:r>
      <w:r w:rsidRPr="00FC6CFE">
        <w:rPr>
          <w:rFonts w:ascii="TH Niramit AS" w:hAnsi="TH Niramit AS" w:cs="TH Niramit AS"/>
          <w:sz w:val="26"/>
          <w:szCs w:val="26"/>
          <w:cs/>
        </w:rPr>
        <w:t xml:space="preserve">มีจำนวนผู้ใช้น้ำ </w:t>
      </w:r>
      <w:r w:rsidRPr="00FC6CFE">
        <w:rPr>
          <w:rFonts w:ascii="TH Niramit AS" w:hAnsi="TH Niramit AS" w:cs="TH Niramit AS"/>
          <w:sz w:val="26"/>
          <w:szCs w:val="26"/>
        </w:rPr>
        <w:t xml:space="preserve">6 </w:t>
      </w:r>
      <w:r w:rsidRPr="00FC6CFE">
        <w:rPr>
          <w:rFonts w:ascii="TH Niramit AS" w:hAnsi="TH Niramit AS" w:cs="TH Niramit AS"/>
          <w:sz w:val="26"/>
          <w:szCs w:val="26"/>
          <w:cs/>
        </w:rPr>
        <w:t xml:space="preserve">คน ควรเลือกใช้ถังเก็บน้ำที่มีความจุประมาณ </w:t>
      </w:r>
      <w:r w:rsidRPr="00FC6CFE">
        <w:rPr>
          <w:rFonts w:ascii="TH Niramit AS" w:hAnsi="TH Niramit AS" w:cs="TH Niramit AS"/>
          <w:sz w:val="26"/>
          <w:szCs w:val="26"/>
        </w:rPr>
        <w:t xml:space="preserve">1,200 </w:t>
      </w:r>
      <w:r w:rsidRPr="00FC6CFE">
        <w:rPr>
          <w:rFonts w:ascii="TH Niramit AS" w:hAnsi="TH Niramit AS" w:cs="TH Niramit AS"/>
          <w:sz w:val="26"/>
          <w:szCs w:val="26"/>
          <w:cs/>
        </w:rPr>
        <w:t>ลิตร</w:t>
      </w:r>
      <w:r w:rsidRPr="00FC6CFE">
        <w:rPr>
          <w:rFonts w:ascii="TH Niramit AS" w:hAnsi="TH Niramit AS" w:cs="TH Niramit AS"/>
          <w:sz w:val="26"/>
          <w:szCs w:val="26"/>
        </w:rPr>
        <w:br/>
        <w:t xml:space="preserve"> </w:t>
      </w:r>
      <w:r w:rsidR="0045288A" w:rsidRPr="00FC6CFE">
        <w:rPr>
          <w:rFonts w:ascii="TH Niramit AS" w:hAnsi="TH Niramit AS" w:cs="TH Niramit AS"/>
          <w:sz w:val="26"/>
          <w:szCs w:val="26"/>
        </w:rPr>
        <w:t xml:space="preserve"> </w:t>
      </w:r>
      <w:r w:rsidR="0045288A" w:rsidRPr="00FC6CFE">
        <w:rPr>
          <w:rFonts w:ascii="TH Niramit AS" w:hAnsi="TH Niramit AS" w:cs="TH Niramit AS"/>
          <w:sz w:val="26"/>
          <w:szCs w:val="26"/>
        </w:rPr>
        <w:tab/>
      </w:r>
      <w:r w:rsidRPr="00FC6CFE">
        <w:rPr>
          <w:rFonts w:ascii="TH Niramit AS" w:hAnsi="TH Niramit AS" w:cs="TH Niramit AS"/>
          <w:sz w:val="26"/>
          <w:szCs w:val="26"/>
        </w:rPr>
        <w:t>3.</w:t>
      </w:r>
      <w:r w:rsidRPr="00FC6CFE">
        <w:rPr>
          <w:rFonts w:ascii="TH Niramit AS" w:hAnsi="TH Niramit AS" w:cs="TH Niramit AS"/>
          <w:sz w:val="26"/>
          <w:szCs w:val="26"/>
          <w:cs/>
        </w:rPr>
        <w:t xml:space="preserve">มีจำนวนผู้ใช้น้ำ </w:t>
      </w:r>
      <w:r w:rsidRPr="00FC6CFE">
        <w:rPr>
          <w:rFonts w:ascii="TH Niramit AS" w:hAnsi="TH Niramit AS" w:cs="TH Niramit AS"/>
          <w:sz w:val="26"/>
          <w:szCs w:val="26"/>
        </w:rPr>
        <w:t xml:space="preserve">7-8 </w:t>
      </w:r>
      <w:r w:rsidRPr="00FC6CFE">
        <w:rPr>
          <w:rFonts w:ascii="TH Niramit AS" w:hAnsi="TH Niramit AS" w:cs="TH Niramit AS"/>
          <w:sz w:val="26"/>
          <w:szCs w:val="26"/>
          <w:cs/>
        </w:rPr>
        <w:t xml:space="preserve">คน ควรเลือกใช้ถังเก็บน้ำที่มีความจุประมาณ </w:t>
      </w:r>
      <w:r w:rsidRPr="00FC6CFE">
        <w:rPr>
          <w:rFonts w:ascii="TH Niramit AS" w:hAnsi="TH Niramit AS" w:cs="TH Niramit AS"/>
          <w:sz w:val="26"/>
          <w:szCs w:val="26"/>
        </w:rPr>
        <w:t xml:space="preserve">1,600 </w:t>
      </w:r>
      <w:r w:rsidRPr="00FC6CFE">
        <w:rPr>
          <w:rFonts w:ascii="TH Niramit AS" w:hAnsi="TH Niramit AS" w:cs="TH Niramit AS"/>
          <w:sz w:val="26"/>
          <w:szCs w:val="26"/>
          <w:cs/>
        </w:rPr>
        <w:t>ลิตร</w:t>
      </w:r>
      <w:r w:rsidR="00894469" w:rsidRPr="00FC6CFE">
        <w:rPr>
          <w:sz w:val="26"/>
          <w:szCs w:val="26"/>
        </w:rPr>
        <w:t xml:space="preserve"> </w:t>
      </w:r>
      <w:r w:rsidRPr="00FC6CFE">
        <w:rPr>
          <w:rFonts w:ascii="TH Niramit AS" w:hAnsi="TH Niramit AS" w:cs="TH Niramit AS"/>
          <w:sz w:val="26"/>
          <w:szCs w:val="26"/>
        </w:rPr>
        <w:br/>
        <w:t xml:space="preserve"> </w:t>
      </w:r>
      <w:r w:rsidRPr="00FC6CFE">
        <w:rPr>
          <w:rFonts w:ascii="TH Niramit AS" w:hAnsi="TH Niramit AS" w:cs="TH Niramit AS"/>
          <w:sz w:val="26"/>
          <w:szCs w:val="26"/>
        </w:rPr>
        <w:tab/>
        <w:t>4.</w:t>
      </w:r>
      <w:r w:rsidRPr="00FC6CFE">
        <w:rPr>
          <w:rFonts w:ascii="TH Niramit AS" w:hAnsi="TH Niramit AS" w:cs="TH Niramit AS"/>
          <w:sz w:val="26"/>
          <w:szCs w:val="26"/>
          <w:cs/>
        </w:rPr>
        <w:t xml:space="preserve">มีจำนวนผู้ใช้น้ำ </w:t>
      </w:r>
      <w:r w:rsidRPr="00FC6CFE">
        <w:rPr>
          <w:rFonts w:ascii="TH Niramit AS" w:hAnsi="TH Niramit AS" w:cs="TH Niramit AS"/>
          <w:sz w:val="26"/>
          <w:szCs w:val="26"/>
        </w:rPr>
        <w:t xml:space="preserve">9-10 </w:t>
      </w:r>
      <w:r w:rsidRPr="00FC6CFE">
        <w:rPr>
          <w:rFonts w:ascii="TH Niramit AS" w:hAnsi="TH Niramit AS" w:cs="TH Niramit AS"/>
          <w:sz w:val="26"/>
          <w:szCs w:val="26"/>
          <w:cs/>
        </w:rPr>
        <w:t xml:space="preserve">คน ควรเลือกใช้ถังเก็บน้ำที่มีความจุประมาณ </w:t>
      </w:r>
      <w:r w:rsidRPr="00FC6CFE">
        <w:rPr>
          <w:rFonts w:ascii="TH Niramit AS" w:hAnsi="TH Niramit AS" w:cs="TH Niramit AS"/>
          <w:sz w:val="26"/>
          <w:szCs w:val="26"/>
        </w:rPr>
        <w:t xml:space="preserve">2,000 </w:t>
      </w:r>
      <w:r w:rsidRPr="00FC6CFE">
        <w:rPr>
          <w:rFonts w:ascii="TH Niramit AS" w:hAnsi="TH Niramit AS" w:cs="TH Niramit AS"/>
          <w:sz w:val="26"/>
          <w:szCs w:val="26"/>
          <w:cs/>
        </w:rPr>
        <w:t>ลิตร</w:t>
      </w:r>
      <w:r w:rsidRPr="00FC6CFE">
        <w:rPr>
          <w:rFonts w:ascii="TH Niramit AS" w:hAnsi="TH Niramit AS" w:cs="TH Niramit AS"/>
          <w:sz w:val="26"/>
          <w:szCs w:val="26"/>
        </w:rPr>
        <w:br/>
      </w:r>
      <w:r w:rsidRPr="0078735B">
        <w:rPr>
          <w:rFonts w:ascii="TH Niramit AS" w:hAnsi="TH Niramit AS" w:cs="TH Niramit AS"/>
          <w:sz w:val="24"/>
          <w:szCs w:val="24"/>
        </w:rPr>
        <w:t>        </w:t>
      </w:r>
    </w:p>
    <w:p w14:paraId="6623047B" w14:textId="77777777" w:rsidR="005D7F73" w:rsidRPr="0078735B" w:rsidRDefault="00FC6CFE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  <w:r w:rsidRPr="00FC6CFE">
        <w:rPr>
          <w:rFonts w:ascii="TH Niramit AS" w:hAnsi="TH Niramit AS" w:cs="TH Niramit AS"/>
          <w:noProof/>
          <w:sz w:val="26"/>
          <w:szCs w:val="26"/>
          <w:cs/>
        </w:rPr>
        <w:drawing>
          <wp:anchor distT="0" distB="0" distL="114300" distR="114300" simplePos="0" relativeHeight="251667456" behindDoc="1" locked="0" layoutInCell="1" allowOverlap="1" wp14:anchorId="213E5440" wp14:editId="6F32EDAB">
            <wp:simplePos x="0" y="0"/>
            <wp:positionH relativeFrom="page">
              <wp:posOffset>4117340</wp:posOffset>
            </wp:positionH>
            <wp:positionV relativeFrom="paragraph">
              <wp:posOffset>10160</wp:posOffset>
            </wp:positionV>
            <wp:extent cx="2286000" cy="2286000"/>
            <wp:effectExtent l="0" t="0" r="0" b="0"/>
            <wp:wrapTight wrapText="bothSides">
              <wp:wrapPolygon edited="0">
                <wp:start x="14040" y="0"/>
                <wp:lineTo x="9180" y="3060"/>
                <wp:lineTo x="3600" y="3780"/>
                <wp:lineTo x="3420" y="4140"/>
                <wp:lineTo x="5940" y="5940"/>
                <wp:lineTo x="3780" y="6480"/>
                <wp:lineTo x="1800" y="7920"/>
                <wp:lineTo x="1800" y="8820"/>
                <wp:lineTo x="3420" y="11700"/>
                <wp:lineTo x="4140" y="14580"/>
                <wp:lineTo x="3420" y="17100"/>
                <wp:lineTo x="2880" y="17460"/>
                <wp:lineTo x="2880" y="17820"/>
                <wp:lineTo x="5580" y="20340"/>
                <wp:lineTo x="2520" y="20700"/>
                <wp:lineTo x="17100" y="21420"/>
                <wp:lineTo x="18000" y="21420"/>
                <wp:lineTo x="18180" y="21240"/>
                <wp:lineTo x="19800" y="20340"/>
                <wp:lineTo x="20340" y="18900"/>
                <wp:lineTo x="19440" y="18540"/>
                <wp:lineTo x="14760" y="17460"/>
                <wp:lineTo x="16020" y="17460"/>
                <wp:lineTo x="19440" y="15300"/>
                <wp:lineTo x="19800" y="12240"/>
                <wp:lineTo x="19800" y="11340"/>
                <wp:lineTo x="18540" y="9360"/>
                <wp:lineTo x="17820" y="8820"/>
                <wp:lineTo x="15660" y="6120"/>
                <wp:lineTo x="15300" y="3600"/>
                <wp:lineTo x="14040" y="3060"/>
                <wp:lineTo x="19440" y="1080"/>
                <wp:lineTo x="19440" y="900"/>
                <wp:lineTo x="14760" y="0"/>
                <wp:lineTo x="14040" y="0"/>
              </wp:wrapPolygon>
            </wp:wrapTight>
            <wp:docPr id="13" name="รูปภาพ 13" descr="C:\Users\DR-PC61059\Downloads\ma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DR-PC61059\Downloads\main.pn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0686B" w:rsidRPr="0078735B">
        <w:rPr>
          <w:rFonts w:ascii="TH Niramit AS" w:hAnsi="TH Niramit AS" w:cs="TH Niramit AS"/>
          <w:sz w:val="24"/>
          <w:szCs w:val="24"/>
        </w:rPr>
        <w:t xml:space="preserve"> </w:t>
      </w:r>
      <w:r w:rsidR="00A0686B" w:rsidRPr="0078735B">
        <w:rPr>
          <w:rFonts w:ascii="TH Niramit AS" w:hAnsi="TH Niramit AS" w:cs="TH Niramit AS"/>
          <w:sz w:val="24"/>
          <w:szCs w:val="24"/>
        </w:rPr>
        <w:tab/>
      </w:r>
    </w:p>
    <w:p w14:paraId="686FD8EB" w14:textId="77777777" w:rsidR="005D7F73" w:rsidRPr="0078735B" w:rsidRDefault="005D7F73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</w:p>
    <w:p w14:paraId="25E1A157" w14:textId="77777777" w:rsidR="005D7F73" w:rsidRPr="0078735B" w:rsidRDefault="00AA4461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  <w:r>
        <w:rPr>
          <w:rFonts w:ascii="TH Niramit AS" w:hAnsi="TH Niramit AS" w:cs="TH Niramit AS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FD4B1D5" wp14:editId="6DB703D4">
                <wp:simplePos x="0" y="0"/>
                <wp:positionH relativeFrom="margin">
                  <wp:posOffset>7317105</wp:posOffset>
                </wp:positionH>
                <wp:positionV relativeFrom="paragraph">
                  <wp:posOffset>448310</wp:posOffset>
                </wp:positionV>
                <wp:extent cx="2790825" cy="1209675"/>
                <wp:effectExtent l="0" t="0" r="28575" b="28575"/>
                <wp:wrapNone/>
                <wp:docPr id="8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90825" cy="12096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>
                          <a:solidFill>
                            <a:srgbClr val="000000"/>
                          </a:solidFill>
                          <a:prstDash val="lgDash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9EC894" w14:textId="77777777" w:rsidR="00C15FB7" w:rsidRPr="005B1AA8" w:rsidRDefault="00C15FB7" w:rsidP="000675CE">
                            <w:pPr>
                              <w:spacing w:after="0"/>
                              <w:jc w:val="center"/>
                              <w:rPr>
                                <w:rFonts w:ascii="DSN Single" w:hAnsi="DSN Single" w:cs="DSN Single"/>
                                <w:b/>
                                <w:bCs/>
                                <w:color w:val="874295" w:themeColor="accent2" w:themeShade="BF"/>
                              </w:rPr>
                            </w:pPr>
                            <w:r w:rsidRPr="005B1AA8">
                              <w:rPr>
                                <w:rFonts w:ascii="DSN Single" w:hAnsi="DSN Single" w:cs="DSN Single"/>
                                <w:b/>
                                <w:bCs/>
                                <w:color w:val="874295" w:themeColor="accent2" w:themeShade="BF"/>
                                <w:cs/>
                              </w:rPr>
                              <w:t>จัดทำโดย</w:t>
                            </w:r>
                          </w:p>
                          <w:p w14:paraId="3381A0EB" w14:textId="77777777" w:rsidR="00C15FB7" w:rsidRPr="005B1AA8" w:rsidRDefault="00894469" w:rsidP="000675CE">
                            <w:pPr>
                              <w:spacing w:after="0"/>
                              <w:jc w:val="center"/>
                              <w:rPr>
                                <w:rFonts w:ascii="DSN Single" w:hAnsi="DSN Single" w:cs="DSN Single"/>
                                <w:b/>
                                <w:bCs/>
                                <w:color w:val="874295" w:themeColor="accent2" w:themeShade="BF"/>
                              </w:rPr>
                            </w:pPr>
                            <w:r w:rsidRPr="005B1AA8">
                              <w:rPr>
                                <w:rFonts w:ascii="DSN Single" w:hAnsi="DSN Single" w:cs="DSN Single" w:hint="cs"/>
                                <w:b/>
                                <w:bCs/>
                                <w:color w:val="874295" w:themeColor="accent2" w:themeShade="BF"/>
                                <w:cs/>
                              </w:rPr>
                              <w:t>สำนักปลัด</w:t>
                            </w:r>
                            <w:r w:rsidR="00C15FB7" w:rsidRPr="005B1AA8">
                              <w:rPr>
                                <w:rFonts w:ascii="DSN Single" w:hAnsi="DSN Single" w:cs="DSN Single"/>
                                <w:b/>
                                <w:bCs/>
                                <w:color w:val="874295" w:themeColor="accent2" w:themeShade="BF"/>
                                <w:cs/>
                              </w:rPr>
                              <w:t xml:space="preserve"> </w:t>
                            </w:r>
                            <w:r w:rsidR="00C15FB7" w:rsidRPr="005B1AA8">
                              <w:rPr>
                                <w:rFonts w:ascii="DSN Single" w:hAnsi="DSN Single" w:cs="DSN Single"/>
                                <w:b/>
                                <w:bCs/>
                                <w:color w:val="874295" w:themeColor="accent2" w:themeShade="BF"/>
                              </w:rPr>
                              <w:t xml:space="preserve"> </w:t>
                            </w:r>
                            <w:r w:rsidR="000675CE" w:rsidRPr="005B1AA8">
                              <w:rPr>
                                <w:rFonts w:ascii="DSN Single" w:hAnsi="DSN Single" w:cs="DSN Single" w:hint="cs"/>
                                <w:b/>
                                <w:bCs/>
                                <w:color w:val="874295" w:themeColor="accent2" w:themeShade="BF"/>
                                <w:cs/>
                              </w:rPr>
                              <w:t xml:space="preserve"> </w:t>
                            </w:r>
                            <w:r w:rsidR="00C15FB7" w:rsidRPr="005B1AA8">
                              <w:rPr>
                                <w:rFonts w:ascii="DSN Single" w:hAnsi="DSN Single" w:cs="DSN Single"/>
                                <w:b/>
                                <w:bCs/>
                                <w:color w:val="874295" w:themeColor="accent2" w:themeShade="BF"/>
                                <w:cs/>
                              </w:rPr>
                              <w:t>องค์การบริหารส่วนตำบล</w:t>
                            </w:r>
                            <w:r w:rsidRPr="005B1AA8">
                              <w:rPr>
                                <w:rFonts w:ascii="DSN Single" w:hAnsi="DSN Single" w:cs="DSN Single" w:hint="cs"/>
                                <w:b/>
                                <w:bCs/>
                                <w:color w:val="874295" w:themeColor="accent2" w:themeShade="BF"/>
                                <w:cs/>
                              </w:rPr>
                              <w:t>เกาะเปียะ</w:t>
                            </w:r>
                          </w:p>
                          <w:p w14:paraId="0F073855" w14:textId="77777777" w:rsidR="000675CE" w:rsidRPr="005B1AA8" w:rsidRDefault="000675CE" w:rsidP="000675CE">
                            <w:pPr>
                              <w:spacing w:after="0"/>
                              <w:jc w:val="center"/>
                              <w:rPr>
                                <w:rFonts w:ascii="DSN Single" w:hAnsi="DSN Single" w:cs="DSN Single"/>
                                <w:b/>
                                <w:bCs/>
                                <w:color w:val="874295" w:themeColor="accent2" w:themeShade="BF"/>
                                <w:cs/>
                              </w:rPr>
                            </w:pPr>
                            <w:r w:rsidRPr="005B1AA8">
                              <w:rPr>
                                <w:rFonts w:ascii="DSN Single" w:hAnsi="DSN Single" w:cs="DSN Single" w:hint="cs"/>
                                <w:b/>
                                <w:bCs/>
                                <w:color w:val="874295" w:themeColor="accent2" w:themeShade="BF"/>
                                <w:cs/>
                              </w:rPr>
                              <w:t>ตำบล</w:t>
                            </w:r>
                            <w:r w:rsidR="00894469" w:rsidRPr="005B1AA8">
                              <w:rPr>
                                <w:rFonts w:ascii="DSN Single" w:hAnsi="DSN Single" w:cs="DSN Single" w:hint="cs"/>
                                <w:b/>
                                <w:bCs/>
                                <w:color w:val="874295" w:themeColor="accent2" w:themeShade="BF"/>
                                <w:cs/>
                              </w:rPr>
                              <w:t>เกาะเปียะ อำเภอย่านตาขาว จังหวัดตรัง</w:t>
                            </w:r>
                          </w:p>
                          <w:p w14:paraId="2308CA01" w14:textId="77777777" w:rsidR="00C15FB7" w:rsidRPr="005B1AA8" w:rsidRDefault="00894469" w:rsidP="000675CE">
                            <w:pPr>
                              <w:spacing w:after="0"/>
                              <w:jc w:val="center"/>
                              <w:rPr>
                                <w:rFonts w:ascii="DSN Single" w:hAnsi="DSN Single" w:cs="DSN Single"/>
                                <w:b/>
                                <w:bCs/>
                                <w:color w:val="874295" w:themeColor="accent2" w:themeShade="BF"/>
                              </w:rPr>
                            </w:pPr>
                            <w:r w:rsidRPr="005B1AA8">
                              <w:rPr>
                                <w:rFonts w:ascii="DSN Single" w:hAnsi="DSN Single" w:cs="DSN Single"/>
                                <w:b/>
                                <w:bCs/>
                                <w:color w:val="874295" w:themeColor="accent2" w:themeShade="BF"/>
                                <w:cs/>
                              </w:rPr>
                              <w:t xml:space="preserve">โทรศัพท์ </w:t>
                            </w:r>
                            <w:r w:rsidRPr="005B1AA8">
                              <w:rPr>
                                <w:rFonts w:ascii="DSN Single" w:hAnsi="DSN Single" w:cs="DSN Single" w:hint="cs"/>
                                <w:b/>
                                <w:bCs/>
                                <w:color w:val="874295" w:themeColor="accent2" w:themeShade="BF"/>
                                <w:cs/>
                              </w:rPr>
                              <w:t>075 - 575677</w:t>
                            </w:r>
                          </w:p>
                          <w:p w14:paraId="233A59E3" w14:textId="77777777" w:rsidR="00C15FB7" w:rsidRPr="005B1AA8" w:rsidRDefault="00C15FB7">
                            <w:pPr>
                              <w:rPr>
                                <w:rFonts w:ascii="1.05_tushand" w:hAnsi="1.05_tushand" w:cs="1.05_tushand"/>
                                <w:b/>
                                <w:bCs/>
                                <w:color w:val="874295" w:themeColor="accent2" w:themeShade="BF"/>
                                <w:cs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FD4B1D5" id="Rectangle 2" o:spid="_x0000_s1026" style="position:absolute;margin-left:576.15pt;margin-top:35.3pt;width:219.75pt;height:95.25pt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" strokeweight="1.25pt">
                <v:stroke dashstyle="longDashDot"/>
                <v:textbox>
                  <w:txbxContent>
                    <w:p w14:paraId="319EC894" w14:textId="77777777" w:rsidR="00C15FB7" w:rsidRPr="005B1AA8" w:rsidRDefault="00C15FB7" w:rsidP="000675CE">
                      <w:pPr>
                        <w:spacing w:after="0"/>
                        <w:jc w:val="center"/>
                        <w:rPr>
                          <w:rFonts w:ascii="DSN Single" w:hAnsi="DSN Single" w:cs="DSN Single"/>
                          <w:b/>
                          <w:bCs/>
                          <w:color w:val="874295" w:themeColor="accent2" w:themeShade="BF"/>
                        </w:rPr>
                      </w:pPr>
                      <w:r w:rsidRPr="005B1AA8">
                        <w:rPr>
                          <w:rFonts w:ascii="DSN Single" w:hAnsi="DSN Single" w:cs="DSN Single"/>
                          <w:b/>
                          <w:bCs/>
                          <w:color w:val="874295" w:themeColor="accent2" w:themeShade="BF"/>
                          <w:cs/>
                        </w:rPr>
                        <w:t>จัดทำโดย</w:t>
                      </w:r>
                    </w:p>
                    <w:p w14:paraId="3381A0EB" w14:textId="77777777" w:rsidR="00C15FB7" w:rsidRPr="005B1AA8" w:rsidRDefault="00894469" w:rsidP="000675CE">
                      <w:pPr>
                        <w:spacing w:after="0"/>
                        <w:jc w:val="center"/>
                        <w:rPr>
                          <w:rFonts w:ascii="DSN Single" w:hAnsi="DSN Single" w:cs="DSN Single"/>
                          <w:b/>
                          <w:bCs/>
                          <w:color w:val="874295" w:themeColor="accent2" w:themeShade="BF"/>
                        </w:rPr>
                      </w:pPr>
                      <w:r w:rsidRPr="005B1AA8">
                        <w:rPr>
                          <w:rFonts w:ascii="DSN Single" w:hAnsi="DSN Single" w:cs="DSN Single" w:hint="cs"/>
                          <w:b/>
                          <w:bCs/>
                          <w:color w:val="874295" w:themeColor="accent2" w:themeShade="BF"/>
                          <w:cs/>
                        </w:rPr>
                        <w:t>สำนักปลัด</w:t>
                      </w:r>
                      <w:r w:rsidR="00C15FB7" w:rsidRPr="005B1AA8">
                        <w:rPr>
                          <w:rFonts w:ascii="DSN Single" w:hAnsi="DSN Single" w:cs="DSN Single"/>
                          <w:b/>
                          <w:bCs/>
                          <w:color w:val="874295" w:themeColor="accent2" w:themeShade="BF"/>
                          <w:cs/>
                        </w:rPr>
                        <w:t xml:space="preserve"> </w:t>
                      </w:r>
                      <w:r w:rsidR="00C15FB7" w:rsidRPr="005B1AA8">
                        <w:rPr>
                          <w:rFonts w:ascii="DSN Single" w:hAnsi="DSN Single" w:cs="DSN Single"/>
                          <w:b/>
                          <w:bCs/>
                          <w:color w:val="874295" w:themeColor="accent2" w:themeShade="BF"/>
                        </w:rPr>
                        <w:t xml:space="preserve"> </w:t>
                      </w:r>
                      <w:r w:rsidR="000675CE" w:rsidRPr="005B1AA8">
                        <w:rPr>
                          <w:rFonts w:ascii="DSN Single" w:hAnsi="DSN Single" w:cs="DSN Single" w:hint="cs"/>
                          <w:b/>
                          <w:bCs/>
                          <w:color w:val="874295" w:themeColor="accent2" w:themeShade="BF"/>
                          <w:cs/>
                        </w:rPr>
                        <w:t xml:space="preserve"> </w:t>
                      </w:r>
                      <w:r w:rsidR="00C15FB7" w:rsidRPr="005B1AA8">
                        <w:rPr>
                          <w:rFonts w:ascii="DSN Single" w:hAnsi="DSN Single" w:cs="DSN Single"/>
                          <w:b/>
                          <w:bCs/>
                          <w:color w:val="874295" w:themeColor="accent2" w:themeShade="BF"/>
                          <w:cs/>
                        </w:rPr>
                        <w:t>องค์การบริหารส่วนตำบล</w:t>
                      </w:r>
                      <w:r w:rsidRPr="005B1AA8">
                        <w:rPr>
                          <w:rFonts w:ascii="DSN Single" w:hAnsi="DSN Single" w:cs="DSN Single" w:hint="cs"/>
                          <w:b/>
                          <w:bCs/>
                          <w:color w:val="874295" w:themeColor="accent2" w:themeShade="BF"/>
                          <w:cs/>
                        </w:rPr>
                        <w:t>เกาะเปียะ</w:t>
                      </w:r>
                    </w:p>
                    <w:p w14:paraId="0F073855" w14:textId="77777777" w:rsidR="000675CE" w:rsidRPr="005B1AA8" w:rsidRDefault="000675CE" w:rsidP="000675CE">
                      <w:pPr>
                        <w:spacing w:after="0"/>
                        <w:jc w:val="center"/>
                        <w:rPr>
                          <w:rFonts w:ascii="DSN Single" w:hAnsi="DSN Single" w:cs="DSN Single"/>
                          <w:b/>
                          <w:bCs/>
                          <w:color w:val="874295" w:themeColor="accent2" w:themeShade="BF"/>
                          <w:cs/>
                        </w:rPr>
                      </w:pPr>
                      <w:r w:rsidRPr="005B1AA8">
                        <w:rPr>
                          <w:rFonts w:ascii="DSN Single" w:hAnsi="DSN Single" w:cs="DSN Single" w:hint="cs"/>
                          <w:b/>
                          <w:bCs/>
                          <w:color w:val="874295" w:themeColor="accent2" w:themeShade="BF"/>
                          <w:cs/>
                        </w:rPr>
                        <w:t>ตำบล</w:t>
                      </w:r>
                      <w:r w:rsidR="00894469" w:rsidRPr="005B1AA8">
                        <w:rPr>
                          <w:rFonts w:ascii="DSN Single" w:hAnsi="DSN Single" w:cs="DSN Single" w:hint="cs"/>
                          <w:b/>
                          <w:bCs/>
                          <w:color w:val="874295" w:themeColor="accent2" w:themeShade="BF"/>
                          <w:cs/>
                        </w:rPr>
                        <w:t>เกาะเปียะ อำเภอย่านตาขาว จังหวัดตรัง</w:t>
                      </w:r>
                    </w:p>
                    <w:p w14:paraId="2308CA01" w14:textId="77777777" w:rsidR="00C15FB7" w:rsidRPr="005B1AA8" w:rsidRDefault="00894469" w:rsidP="000675CE">
                      <w:pPr>
                        <w:spacing w:after="0"/>
                        <w:jc w:val="center"/>
                        <w:rPr>
                          <w:rFonts w:ascii="DSN Single" w:hAnsi="DSN Single" w:cs="DSN Single"/>
                          <w:b/>
                          <w:bCs/>
                          <w:color w:val="874295" w:themeColor="accent2" w:themeShade="BF"/>
                        </w:rPr>
                      </w:pPr>
                      <w:r w:rsidRPr="005B1AA8">
                        <w:rPr>
                          <w:rFonts w:ascii="DSN Single" w:hAnsi="DSN Single" w:cs="DSN Single"/>
                          <w:b/>
                          <w:bCs/>
                          <w:color w:val="874295" w:themeColor="accent2" w:themeShade="BF"/>
                          <w:cs/>
                        </w:rPr>
                        <w:t xml:space="preserve">โทรศัพท์ </w:t>
                      </w:r>
                      <w:r w:rsidRPr="005B1AA8">
                        <w:rPr>
                          <w:rFonts w:ascii="DSN Single" w:hAnsi="DSN Single" w:cs="DSN Single" w:hint="cs"/>
                          <w:b/>
                          <w:bCs/>
                          <w:color w:val="874295" w:themeColor="accent2" w:themeShade="BF"/>
                          <w:cs/>
                        </w:rPr>
                        <w:t>075 - 575677</w:t>
                      </w:r>
                    </w:p>
                    <w:p w14:paraId="233A59E3" w14:textId="77777777" w:rsidR="00C15FB7" w:rsidRPr="005B1AA8" w:rsidRDefault="00C15FB7">
                      <w:pPr>
                        <w:rPr>
                          <w:rFonts w:ascii="1.05_tushand" w:hAnsi="1.05_tushand" w:cs="1.05_tushand"/>
                          <w:b/>
                          <w:bCs/>
                          <w:color w:val="874295" w:themeColor="accent2" w:themeShade="BF"/>
                          <w:cs/>
                        </w:rPr>
                      </w:pP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5BF744A5" w14:textId="77777777" w:rsidR="005D7F73" w:rsidRPr="0078735B" w:rsidRDefault="005D7F73" w:rsidP="00A0686B">
      <w:pPr>
        <w:pStyle w:val="a4"/>
        <w:rPr>
          <w:rStyle w:val="style31"/>
          <w:rFonts w:ascii="TH Niramit AS" w:hAnsi="TH Niramit AS" w:cs="TH Niramit AS"/>
          <w:color w:val="auto"/>
          <w:sz w:val="24"/>
          <w:szCs w:val="24"/>
        </w:rPr>
      </w:pPr>
    </w:p>
    <w:p w14:paraId="38115711" w14:textId="77777777" w:rsidR="00C15FB7" w:rsidRPr="0078735B" w:rsidRDefault="00A0686B" w:rsidP="00A0686B">
      <w:pPr>
        <w:pStyle w:val="a4"/>
        <w:rPr>
          <w:rFonts w:ascii="TH Niramit AS" w:hAnsi="TH Niramit AS" w:cs="TH Niramit AS"/>
          <w:sz w:val="24"/>
          <w:szCs w:val="24"/>
        </w:rPr>
      </w:pPr>
      <w:r w:rsidRPr="0078735B">
        <w:rPr>
          <w:rFonts w:ascii="TH Niramit AS" w:hAnsi="TH Niramit AS" w:cs="TH Niramit AS"/>
          <w:sz w:val="24"/>
          <w:szCs w:val="24"/>
        </w:rPr>
        <w:br/>
      </w:r>
      <w:r w:rsidRPr="0078735B">
        <w:rPr>
          <w:rFonts w:ascii="TH Niramit AS" w:hAnsi="TH Niramit AS" w:cs="TH Niramit AS"/>
          <w:sz w:val="24"/>
          <w:szCs w:val="24"/>
        </w:rPr>
        <w:br/>
      </w:r>
      <w:r w:rsidRPr="0078735B">
        <w:rPr>
          <w:rStyle w:val="style31"/>
          <w:rFonts w:ascii="TH Niramit AS" w:hAnsi="TH Niramit AS" w:cs="TH Niramit AS"/>
          <w:color w:val="auto"/>
          <w:sz w:val="24"/>
          <w:szCs w:val="24"/>
        </w:rPr>
        <w:t>       </w:t>
      </w:r>
    </w:p>
    <w:p w14:paraId="0C45FAF3" w14:textId="77777777" w:rsidR="00312FE6" w:rsidRDefault="00312FE6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14:paraId="73B8F299" w14:textId="77777777"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14:paraId="193FCBE0" w14:textId="77777777"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14:paraId="3F7D0041" w14:textId="77777777"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14:paraId="397F9A13" w14:textId="77777777" w:rsidR="0078735B" w:rsidRDefault="0078735B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14:paraId="6F46AA49" w14:textId="77777777" w:rsidR="0078735B" w:rsidRPr="0078735B" w:rsidRDefault="00137169" w:rsidP="00A0686B">
      <w:pPr>
        <w:pStyle w:val="a4"/>
        <w:rPr>
          <w:rFonts w:ascii="TH Niramit AS" w:hAnsi="TH Niramit AS" w:cs="TH Niramit AS"/>
          <w:sz w:val="24"/>
          <w:szCs w:val="24"/>
        </w:rPr>
      </w:pPr>
      <w:r>
        <w:rPr>
          <w:rFonts w:ascii="TH SarabunPSK" w:hAnsi="TH SarabunPSK" w:cs="TH SarabunPSK"/>
          <w:noProof/>
          <w:sz w:val="32"/>
          <w:szCs w:val="32"/>
        </w:rPr>
        <w:drawing>
          <wp:anchor distT="0" distB="0" distL="114300" distR="114300" simplePos="0" relativeHeight="251669504" behindDoc="1" locked="0" layoutInCell="1" allowOverlap="1" wp14:anchorId="211AD8D9" wp14:editId="1DFDC7FD">
            <wp:simplePos x="0" y="0"/>
            <wp:positionH relativeFrom="column">
              <wp:posOffset>729615</wp:posOffset>
            </wp:positionH>
            <wp:positionV relativeFrom="paragraph">
              <wp:posOffset>20320</wp:posOffset>
            </wp:positionV>
            <wp:extent cx="1905000" cy="1609725"/>
            <wp:effectExtent l="0" t="0" r="0" b="9525"/>
            <wp:wrapTight wrapText="bothSides">
              <wp:wrapPolygon edited="0">
                <wp:start x="0" y="0"/>
                <wp:lineTo x="0" y="21472"/>
                <wp:lineTo x="21384" y="21472"/>
                <wp:lineTo x="21384" y="0"/>
                <wp:lineTo x="0" y="0"/>
              </wp:wrapPolygon>
            </wp:wrapTight>
            <wp:docPr id="15" name="รูปภาพ 15" descr="โลโก้ปิ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โลโก้ปิก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1609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4FF9521" w14:textId="77777777" w:rsidR="00C15FB7" w:rsidRPr="0078735B" w:rsidRDefault="00C15FB7" w:rsidP="00A0686B">
      <w:pPr>
        <w:pStyle w:val="a4"/>
        <w:rPr>
          <w:rFonts w:ascii="TH Niramit AS" w:hAnsi="TH Niramit AS" w:cs="TH Niramit AS"/>
          <w:sz w:val="24"/>
          <w:szCs w:val="24"/>
        </w:rPr>
      </w:pPr>
    </w:p>
    <w:p w14:paraId="5C08C7F6" w14:textId="77777777" w:rsidR="00A0686B" w:rsidRPr="0078735B" w:rsidRDefault="00A0686B" w:rsidP="00FB75A6">
      <w:pPr>
        <w:rPr>
          <w:rFonts w:ascii="TH Niramit AS" w:hAnsi="TH Niramit AS" w:cs="TH Niramit AS"/>
          <w:sz w:val="24"/>
          <w:szCs w:val="24"/>
        </w:rPr>
      </w:pPr>
    </w:p>
    <w:p w14:paraId="57EC1251" w14:textId="77777777" w:rsidR="00FB75A6" w:rsidRPr="0078735B" w:rsidRDefault="00AA4461" w:rsidP="00FB75A6">
      <w:pPr>
        <w:rPr>
          <w:rFonts w:ascii="TH Niramit AS" w:hAnsi="TH Niramit AS" w:cs="TH Niramit AS"/>
          <w:sz w:val="28"/>
          <w:cs/>
        </w:rPr>
      </w:pPr>
      <w:r>
        <w:rPr>
          <w:rFonts w:ascii="TH Niramit AS" w:hAnsi="TH Niramit AS" w:cs="TH Niramit AS"/>
          <w:noProof/>
          <w:sz w:val="26"/>
          <w:szCs w:val="26"/>
        </w:rPr>
        <w:drawing>
          <wp:anchor distT="0" distB="0" distL="114300" distR="114300" simplePos="0" relativeHeight="251676672" behindDoc="1" locked="0" layoutInCell="1" allowOverlap="1" wp14:anchorId="2BEDEF81" wp14:editId="620A0359">
            <wp:simplePos x="0" y="0"/>
            <wp:positionH relativeFrom="column">
              <wp:posOffset>786765</wp:posOffset>
            </wp:positionH>
            <wp:positionV relativeFrom="paragraph">
              <wp:posOffset>1234440</wp:posOffset>
            </wp:positionV>
            <wp:extent cx="1876425" cy="1562100"/>
            <wp:effectExtent l="0" t="0" r="9525" b="0"/>
            <wp:wrapTight wrapText="bothSides">
              <wp:wrapPolygon edited="0">
                <wp:start x="0" y="0"/>
                <wp:lineTo x="0" y="21337"/>
                <wp:lineTo x="21490" y="21337"/>
                <wp:lineTo x="21490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download (2).jp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6425" cy="15621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E5522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352F6538" wp14:editId="764AE0CB">
                <wp:simplePos x="0" y="0"/>
                <wp:positionH relativeFrom="column">
                  <wp:posOffset>672465</wp:posOffset>
                </wp:positionH>
                <wp:positionV relativeFrom="paragraph">
                  <wp:posOffset>440690</wp:posOffset>
                </wp:positionV>
                <wp:extent cx="3150870" cy="1397000"/>
                <wp:effectExtent l="0" t="0" r="0" b="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150870" cy="1397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14:paraId="117021D7" w14:textId="77777777" w:rsidR="005B1AA8" w:rsidRPr="007D10FC" w:rsidRDefault="005B1AA8" w:rsidP="005B1AA8">
                            <w:pPr>
                              <w:pStyle w:val="1"/>
                              <w:rPr>
                                <w:rFonts w:ascii="JasmineUPC" w:hAnsi="JasmineUPC" w:cs="JasmineUPC"/>
                                <w:color w:val="00B0F0"/>
                                <w:cs/>
                              </w:rPr>
                            </w:pPr>
                            <w:r w:rsidRPr="007D10FC">
                              <w:rPr>
                                <w:rFonts w:ascii="JasmineUPC" w:hAnsi="JasmineUPC" w:cs="JasmineUPC"/>
                                <w:color w:val="00B0F0"/>
                                <w:cs/>
                              </w:rPr>
                              <w:t>อนุรักษ์ทรัพยากรน้ำกันเถอะ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352F6538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7" type="#_x0000_t202" style="position:absolute;margin-left:52.95pt;margin-top:34.7pt;width:248.1pt;height:110pt;z-index:251675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" filled="f" stroked="f">
                <v:textbox style="mso-fit-shape-to-text:t">
                  <w:txbxContent>
                    <w:p w14:paraId="117021D7" w14:textId="77777777" w:rsidR="005B1AA8" w:rsidRPr="007D10FC" w:rsidRDefault="005B1AA8" w:rsidP="005B1AA8">
                      <w:pPr>
                        <w:pStyle w:val="1"/>
                        <w:rPr>
                          <w:rFonts w:ascii="JasmineUPC" w:hAnsi="JasmineUPC" w:cs="JasmineUPC"/>
                          <w:color w:val="00B0F0"/>
                          <w:cs/>
                        </w:rPr>
                      </w:pPr>
                      <w:r w:rsidRPr="007D10FC">
                        <w:rPr>
                          <w:rFonts w:ascii="JasmineUPC" w:hAnsi="JasmineUPC" w:cs="JasmineUPC"/>
                          <w:color w:val="00B0F0"/>
                          <w:cs/>
                        </w:rPr>
                        <w:t>อนุรักษ์ทรัพยากรน้ำกันเถอะ</w:t>
                      </w:r>
                    </w:p>
                  </w:txbxContent>
                </v:textbox>
              </v:shape>
            </w:pict>
          </mc:Fallback>
        </mc:AlternateContent>
      </w:r>
    </w:p>
    <w:sectPr w:rsidR="00FB75A6" w:rsidRPr="0078735B" w:rsidSect="0045288A">
      <w:pgSz w:w="16838" w:h="11906" w:orient="landscape"/>
      <w:pgMar w:top="284" w:right="395" w:bottom="284" w:left="567" w:header="708" w:footer="708" w:gutter="0"/>
      <w:cols w:num="3" w:space="49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Iris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DSN Single">
    <w:altName w:val="TH SarabunIT๙"/>
    <w:charset w:val="00"/>
    <w:family w:val="auto"/>
    <w:pitch w:val="variable"/>
    <w:sig w:usb0="00000000" w:usb1="00000000" w:usb2="00000000" w:usb3="00000000" w:csb0="00010001" w:csb1="00000000"/>
  </w:font>
  <w:font w:name="1.05_tushand">
    <w:altName w:val="Arial Unicode MS"/>
    <w:panose1 w:val="02000000000000000000"/>
    <w:charset w:val="00"/>
    <w:family w:val="auto"/>
    <w:pitch w:val="variable"/>
    <w:sig w:usb0="A1002AAF" w:usb1="1000000A" w:usb2="00000000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17A5"/>
    <w:rsid w:val="000342BB"/>
    <w:rsid w:val="000515B7"/>
    <w:rsid w:val="000675CE"/>
    <w:rsid w:val="000D166B"/>
    <w:rsid w:val="000E5522"/>
    <w:rsid w:val="00137169"/>
    <w:rsid w:val="001B79F9"/>
    <w:rsid w:val="001D1816"/>
    <w:rsid w:val="00223884"/>
    <w:rsid w:val="00257FFB"/>
    <w:rsid w:val="00260096"/>
    <w:rsid w:val="002757C7"/>
    <w:rsid w:val="00297F43"/>
    <w:rsid w:val="002B745C"/>
    <w:rsid w:val="002E29ED"/>
    <w:rsid w:val="00312FE6"/>
    <w:rsid w:val="00416881"/>
    <w:rsid w:val="0045288A"/>
    <w:rsid w:val="00490156"/>
    <w:rsid w:val="004A633A"/>
    <w:rsid w:val="00584176"/>
    <w:rsid w:val="005A17A5"/>
    <w:rsid w:val="005B1AA8"/>
    <w:rsid w:val="005C1827"/>
    <w:rsid w:val="005C6B99"/>
    <w:rsid w:val="005D7F73"/>
    <w:rsid w:val="005F44E4"/>
    <w:rsid w:val="006A2AB8"/>
    <w:rsid w:val="0078735B"/>
    <w:rsid w:val="007D10FC"/>
    <w:rsid w:val="00894469"/>
    <w:rsid w:val="00A0686B"/>
    <w:rsid w:val="00AA4461"/>
    <w:rsid w:val="00BE2185"/>
    <w:rsid w:val="00BF5CED"/>
    <w:rsid w:val="00C15FB7"/>
    <w:rsid w:val="00C1742A"/>
    <w:rsid w:val="00C24F5E"/>
    <w:rsid w:val="00C3156D"/>
    <w:rsid w:val="00D62D0D"/>
    <w:rsid w:val="00E51857"/>
    <w:rsid w:val="00E84D5F"/>
    <w:rsid w:val="00FB75A6"/>
    <w:rsid w:val="00FC6CFE"/>
    <w:rsid w:val="00FF1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558E2E"/>
  <w15:docId w15:val="{748B7AD2-FBA5-41B5-9070-9C0F3BBC12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57C7"/>
  </w:style>
  <w:style w:type="paragraph" w:styleId="1">
    <w:name w:val="heading 1"/>
    <w:basedOn w:val="a"/>
    <w:next w:val="a"/>
    <w:link w:val="10"/>
    <w:uiPriority w:val="9"/>
    <w:qFormat/>
    <w:rsid w:val="005B1AA8"/>
    <w:pPr>
      <w:keepNext/>
      <w:keepLines/>
      <w:spacing w:before="240" w:after="0"/>
      <w:outlineLvl w:val="0"/>
    </w:pPr>
    <w:rPr>
      <w:rFonts w:asciiTheme="majorHAnsi" w:eastAsiaTheme="majorEastAsia" w:hAnsiTheme="majorHAnsi" w:cs="Angsana New"/>
      <w:color w:val="892D4D" w:themeColor="accent1" w:themeShade="BF"/>
      <w:sz w:val="32"/>
      <w:szCs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FB75A6"/>
    <w:rPr>
      <w:b/>
      <w:bCs/>
    </w:rPr>
  </w:style>
  <w:style w:type="paragraph" w:styleId="a4">
    <w:name w:val="Normal (Web)"/>
    <w:basedOn w:val="a"/>
    <w:uiPriority w:val="99"/>
    <w:semiHidden/>
    <w:unhideWhenUsed/>
    <w:rsid w:val="00A0686B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character" w:customStyle="1" w:styleId="red1">
    <w:name w:val="red1"/>
    <w:basedOn w:val="a0"/>
    <w:rsid w:val="00A0686B"/>
    <w:rPr>
      <w:color w:val="CC0000"/>
    </w:rPr>
  </w:style>
  <w:style w:type="character" w:customStyle="1" w:styleId="style171">
    <w:name w:val="style171"/>
    <w:basedOn w:val="a0"/>
    <w:rsid w:val="00A0686B"/>
    <w:rPr>
      <w:color w:val="7C7C7C"/>
    </w:rPr>
  </w:style>
  <w:style w:type="character" w:customStyle="1" w:styleId="style141">
    <w:name w:val="style141"/>
    <w:basedOn w:val="a0"/>
    <w:rsid w:val="00A0686B"/>
    <w:rPr>
      <w:color w:val="009933"/>
    </w:rPr>
  </w:style>
  <w:style w:type="character" w:customStyle="1" w:styleId="style161">
    <w:name w:val="style161"/>
    <w:basedOn w:val="a0"/>
    <w:rsid w:val="00A0686B"/>
    <w:rPr>
      <w:color w:val="999999"/>
    </w:rPr>
  </w:style>
  <w:style w:type="character" w:customStyle="1" w:styleId="style31">
    <w:name w:val="style31"/>
    <w:basedOn w:val="a0"/>
    <w:rsid w:val="00A0686B"/>
    <w:rPr>
      <w:color w:val="339999"/>
    </w:rPr>
  </w:style>
  <w:style w:type="paragraph" w:styleId="a5">
    <w:name w:val="Balloon Text"/>
    <w:basedOn w:val="a"/>
    <w:link w:val="a6"/>
    <w:uiPriority w:val="99"/>
    <w:semiHidden/>
    <w:unhideWhenUsed/>
    <w:rsid w:val="005D7F73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5D7F73"/>
    <w:rPr>
      <w:rFonts w:ascii="Tahoma" w:hAnsi="Tahoma" w:cs="Angsana New"/>
      <w:sz w:val="16"/>
      <w:szCs w:val="20"/>
    </w:rPr>
  </w:style>
  <w:style w:type="paragraph" w:styleId="a7">
    <w:name w:val="No Spacing"/>
    <w:uiPriority w:val="1"/>
    <w:qFormat/>
    <w:rsid w:val="005B1AA8"/>
    <w:pPr>
      <w:spacing w:after="0" w:line="240" w:lineRule="auto"/>
    </w:pPr>
    <w:rPr>
      <w:rFonts w:cs="Angsana New"/>
    </w:rPr>
  </w:style>
  <w:style w:type="character" w:customStyle="1" w:styleId="10">
    <w:name w:val="หัวเรื่อง 1 อักขระ"/>
    <w:basedOn w:val="a0"/>
    <w:link w:val="1"/>
    <w:uiPriority w:val="9"/>
    <w:rsid w:val="005B1AA8"/>
    <w:rPr>
      <w:rFonts w:asciiTheme="majorHAnsi" w:eastAsiaTheme="majorEastAsia" w:hAnsiTheme="majorHAnsi" w:cs="Angsana New"/>
      <w:color w:val="892D4D" w:themeColor="accent1" w:themeShade="BF"/>
      <w:sz w:val="32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4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886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1693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0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2770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4371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090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84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7289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7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55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864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11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854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92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17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3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9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167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52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2970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354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895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0391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81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77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28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1628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9616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06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385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4.jpeg"/></Relationships>
</file>

<file path=word/theme/theme1.xml><?xml version="1.0" encoding="utf-8"?>
<a:theme xmlns:a="http://schemas.openxmlformats.org/drawingml/2006/main" name="อุดมสมบูรณ์">
  <a:themeElements>
    <a:clrScheme name="อุดมสมบูรณ์">
      <a:dk1>
        <a:sysClr val="windowText" lastClr="000000"/>
      </a:dk1>
      <a:lt1>
        <a:sysClr val="window" lastClr="FFFFFF"/>
      </a:lt1>
      <a:dk2>
        <a:srgbClr val="B13F9A"/>
      </a:dk2>
      <a:lt2>
        <a:srgbClr val="F4E7ED"/>
      </a:lt2>
      <a:accent1>
        <a:srgbClr val="B83D68"/>
      </a:accent1>
      <a:accent2>
        <a:srgbClr val="AC66BB"/>
      </a:accent2>
      <a:accent3>
        <a:srgbClr val="DE6C36"/>
      </a:accent3>
      <a:accent4>
        <a:srgbClr val="F9B639"/>
      </a:accent4>
      <a:accent5>
        <a:srgbClr val="CF6DA4"/>
      </a:accent5>
      <a:accent6>
        <a:srgbClr val="FA8D3D"/>
      </a:accent6>
      <a:hlink>
        <a:srgbClr val="FFDE66"/>
      </a:hlink>
      <a:folHlink>
        <a:srgbClr val="D490C5"/>
      </a:folHlink>
    </a:clrScheme>
    <a:fontScheme name="อุดมสมบูรณ์">
      <a:majorFont>
        <a:latin typeface="Trebuchet MS"/>
        <a:ea typeface=""/>
        <a:cs typeface=""/>
        <a:font script="Jpan" typeface="HG丸ｺﾞｼｯｸM-PRO"/>
        <a:font script="Hang" typeface="HY그래픽M"/>
        <a:font script="Hans" typeface="黑体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อุดมสมบูรณ์">
      <a:fillStyleLst>
        <a:solidFill>
          <a:schemeClr val="phClr"/>
        </a:solidFill>
        <a:gradFill rotWithShape="1">
          <a:gsLst>
            <a:gs pos="0">
              <a:schemeClr val="phClr">
                <a:tint val="15000"/>
                <a:satMod val="250000"/>
              </a:schemeClr>
            </a:gs>
            <a:gs pos="49000">
              <a:schemeClr val="phClr">
                <a:tint val="50000"/>
                <a:satMod val="200000"/>
              </a:schemeClr>
            </a:gs>
            <a:gs pos="49100">
              <a:schemeClr val="phClr">
                <a:tint val="64000"/>
                <a:satMod val="160000"/>
              </a:schemeClr>
            </a:gs>
            <a:gs pos="92000">
              <a:schemeClr val="phClr">
                <a:tint val="50000"/>
                <a:satMod val="200000"/>
              </a:schemeClr>
            </a:gs>
            <a:gs pos="100000">
              <a:schemeClr val="phClr">
                <a:tint val="43000"/>
                <a:satMod val="190000"/>
              </a:schemeClr>
            </a:gs>
          </a:gsLst>
          <a:lin ang="5400000" scaled="1"/>
        </a:gradFill>
        <a:gradFill rotWithShape="1">
          <a:gsLst>
            <a:gs pos="0">
              <a:schemeClr val="phClr">
                <a:tint val="74000"/>
              </a:schemeClr>
            </a:gs>
            <a:gs pos="49000">
              <a:schemeClr val="phClr">
                <a:tint val="96000"/>
                <a:shade val="84000"/>
                <a:satMod val="110000"/>
              </a:schemeClr>
            </a:gs>
            <a:gs pos="49100">
              <a:schemeClr val="phClr">
                <a:shade val="55000"/>
                <a:satMod val="150000"/>
              </a:schemeClr>
            </a:gs>
            <a:gs pos="92000">
              <a:schemeClr val="phClr">
                <a:tint val="98000"/>
                <a:shade val="90000"/>
                <a:satMod val="128000"/>
              </a:schemeClr>
            </a:gs>
            <a:gs pos="100000">
              <a:schemeClr val="phClr">
                <a:tint val="90000"/>
                <a:shade val="97000"/>
                <a:satMod val="128000"/>
              </a:schemeClr>
            </a:gs>
          </a:gsLst>
          <a:lin ang="5400000" scaled="1"/>
        </a:gradFill>
      </a:fillStyleLst>
      <a:lnStyleLst>
        <a:ln w="11430" cap="flat" cmpd="sng" algn="ctr">
          <a:solidFill>
            <a:schemeClr val="phClr"/>
          </a:solidFill>
          <a:prstDash val="solid"/>
        </a:ln>
        <a:ln w="40000" cap="flat" cmpd="sng" algn="ctr">
          <a:solidFill>
            <a:schemeClr val="phClr"/>
          </a:solidFill>
          <a:prstDash val="solid"/>
        </a:ln>
        <a:ln w="31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25000" dir="5400000" rotWithShape="0">
              <a:schemeClr val="phClr">
                <a:shade val="30000"/>
                <a:satMod val="150000"/>
                <a:alpha val="38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</a:effectStyle>
        <a:effectStyle>
          <a:effectLst>
            <a:outerShdw blurRad="39000" dist="25400" dir="5400000" rotWithShape="0">
              <a:schemeClr val="phClr">
                <a:shade val="33000"/>
                <a:alpha val="83000"/>
              </a:scheme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1500000"/>
            </a:lightRig>
          </a:scene3d>
          <a:sp3d extrusionH="127000" prstMaterial="powder">
            <a:bevelT w="50800" h="635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EB2CD-4A83-476F-A599-A540ACB68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2813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DDDAC-AQQFY</dc:creator>
  <cp:lastModifiedBy>HP</cp:lastModifiedBy>
  <cp:revision>2</cp:revision>
  <cp:lastPrinted>2022-05-22T10:36:00Z</cp:lastPrinted>
  <dcterms:created xsi:type="dcterms:W3CDTF">2025-05-16T05:07:00Z</dcterms:created>
  <dcterms:modified xsi:type="dcterms:W3CDTF">2025-05-16T05:07:00Z</dcterms:modified>
</cp:coreProperties>
</file>